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70B" w:rsidRDefault="00D6670B" w:rsidP="00D6670B">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Zadar,</w:t>
      </w:r>
      <w:r w:rsidR="00075C12">
        <w:rPr>
          <w:rFonts w:asciiTheme="minorHAnsi" w:eastAsiaTheme="minorHAnsi" w:hAnsiTheme="minorHAnsi" w:cstheme="minorBidi"/>
          <w:lang w:val="hr-HR" w:eastAsia="en-US"/>
        </w:rPr>
        <w:t xml:space="preserve"> </w:t>
      </w:r>
      <w:r w:rsidR="004A63D5">
        <w:rPr>
          <w:rFonts w:asciiTheme="minorHAnsi" w:eastAsiaTheme="minorHAnsi" w:hAnsiTheme="minorHAnsi" w:cstheme="minorBidi"/>
          <w:lang w:val="hr-HR" w:eastAsia="en-US"/>
        </w:rPr>
        <w:t>3</w:t>
      </w:r>
      <w:r w:rsidR="003A3D33">
        <w:rPr>
          <w:rFonts w:asciiTheme="minorHAnsi" w:eastAsiaTheme="minorHAnsi" w:hAnsiTheme="minorHAnsi" w:cstheme="minorBidi"/>
          <w:lang w:val="hr-HR" w:eastAsia="en-US"/>
        </w:rPr>
        <w:t xml:space="preserve">. </w:t>
      </w:r>
      <w:r w:rsidR="004A63D5">
        <w:rPr>
          <w:rFonts w:asciiTheme="minorHAnsi" w:eastAsiaTheme="minorHAnsi" w:hAnsiTheme="minorHAnsi" w:cstheme="minorBidi"/>
          <w:lang w:val="hr-HR" w:eastAsia="en-US"/>
        </w:rPr>
        <w:t>ožujka</w:t>
      </w:r>
      <w:r w:rsidR="0032532C">
        <w:rPr>
          <w:rFonts w:asciiTheme="minorHAnsi" w:eastAsiaTheme="minorHAnsi" w:hAnsiTheme="minorHAnsi" w:cstheme="minorBidi"/>
          <w:lang w:val="hr-HR" w:eastAsia="en-US"/>
        </w:rPr>
        <w:t xml:space="preserve"> 20</w:t>
      </w:r>
      <w:r w:rsidR="00D62906">
        <w:rPr>
          <w:rFonts w:asciiTheme="minorHAnsi" w:eastAsiaTheme="minorHAnsi" w:hAnsiTheme="minorHAnsi" w:cstheme="minorBidi"/>
          <w:lang w:val="hr-HR" w:eastAsia="en-US"/>
        </w:rPr>
        <w:t>2</w:t>
      </w:r>
      <w:r w:rsidR="004A63D5">
        <w:rPr>
          <w:rFonts w:asciiTheme="minorHAnsi" w:eastAsiaTheme="minorHAnsi" w:hAnsiTheme="minorHAnsi" w:cstheme="minorBidi"/>
          <w:lang w:val="hr-HR" w:eastAsia="en-US"/>
        </w:rPr>
        <w:t>2</w:t>
      </w:r>
      <w:r>
        <w:rPr>
          <w:rFonts w:asciiTheme="minorHAnsi" w:eastAsiaTheme="minorHAnsi" w:hAnsiTheme="minorHAnsi" w:cstheme="minorBidi"/>
          <w:lang w:val="hr-HR" w:eastAsia="en-US"/>
        </w:rPr>
        <w:t>.g.</w:t>
      </w:r>
    </w:p>
    <w:p w:rsidR="00D6670B" w:rsidRDefault="00D6670B" w:rsidP="00D6670B">
      <w:pPr>
        <w:rPr>
          <w:rFonts w:asciiTheme="minorHAnsi" w:eastAsiaTheme="minorHAnsi" w:hAnsiTheme="minorHAnsi" w:cstheme="minorBidi"/>
          <w:lang w:val="hr-HR" w:eastAsia="en-US"/>
        </w:rPr>
      </w:pPr>
    </w:p>
    <w:p w:rsidR="00D6670B" w:rsidRDefault="00D6670B" w:rsidP="00D6670B">
      <w:pPr>
        <w:rPr>
          <w:rFonts w:asciiTheme="minorHAnsi" w:eastAsiaTheme="minorHAnsi" w:hAnsiTheme="minorHAnsi" w:cstheme="minorBidi"/>
          <w:lang w:val="hr-HR" w:eastAsia="en-US"/>
        </w:rPr>
      </w:pPr>
    </w:p>
    <w:p w:rsidR="00D6670B" w:rsidRDefault="00D6670B" w:rsidP="00D6670B">
      <w:pPr>
        <w:rPr>
          <w:rFonts w:asciiTheme="minorHAnsi" w:eastAsiaTheme="minorHAnsi" w:hAnsiTheme="minorHAnsi" w:cstheme="minorBidi"/>
          <w:lang w:val="hr-HR" w:eastAsia="en-US"/>
        </w:rPr>
      </w:pPr>
    </w:p>
    <w:p w:rsidR="00D6670B" w:rsidRPr="00D6670B" w:rsidRDefault="00D6670B" w:rsidP="00D6670B">
      <w:pPr>
        <w:jc w:val="center"/>
        <w:rPr>
          <w:rFonts w:asciiTheme="minorHAnsi" w:eastAsiaTheme="minorHAnsi" w:hAnsiTheme="minorHAnsi" w:cstheme="minorBidi"/>
          <w:b/>
          <w:lang w:val="hr-HR" w:eastAsia="en-US"/>
        </w:rPr>
      </w:pPr>
      <w:r w:rsidRPr="00D6670B">
        <w:rPr>
          <w:rFonts w:asciiTheme="minorHAnsi" w:eastAsiaTheme="minorHAnsi" w:hAnsiTheme="minorHAnsi" w:cstheme="minorBidi"/>
          <w:b/>
          <w:lang w:val="hr-HR" w:eastAsia="en-US"/>
        </w:rPr>
        <w:t>UPUTE PONUDITELJIMA</w:t>
      </w:r>
    </w:p>
    <w:p w:rsidR="00D6670B" w:rsidRDefault="00D6670B" w:rsidP="00D6670B">
      <w:pPr>
        <w:ind w:left="360"/>
        <w:rPr>
          <w:rFonts w:asciiTheme="minorHAnsi" w:eastAsiaTheme="minorHAnsi" w:hAnsiTheme="minorHAnsi" w:cstheme="minorBidi"/>
          <w:b/>
          <w:lang w:val="hr-HR" w:eastAsia="en-US"/>
        </w:rPr>
      </w:pPr>
    </w:p>
    <w:p w:rsidR="00D6670B" w:rsidRDefault="00D6670B" w:rsidP="00D6670B">
      <w:pPr>
        <w:ind w:left="360"/>
        <w:rPr>
          <w:rFonts w:asciiTheme="minorHAnsi" w:eastAsiaTheme="minorHAnsi" w:hAnsiTheme="minorHAnsi" w:cstheme="minorBidi"/>
          <w:b/>
          <w:lang w:val="hr-HR" w:eastAsia="en-US"/>
        </w:rPr>
      </w:pPr>
    </w:p>
    <w:p w:rsidR="00D6670B" w:rsidRDefault="00D6670B" w:rsidP="00D6670B">
      <w:pPr>
        <w:ind w:left="360"/>
        <w:rPr>
          <w:rFonts w:asciiTheme="minorHAnsi" w:eastAsiaTheme="minorHAnsi" w:hAnsiTheme="minorHAnsi" w:cstheme="minorBidi"/>
          <w:b/>
          <w:lang w:val="hr-HR" w:eastAsia="en-US"/>
        </w:rPr>
      </w:pPr>
    </w:p>
    <w:p w:rsidR="00D6670B" w:rsidRPr="004A282C" w:rsidRDefault="0001498C" w:rsidP="004A282C">
      <w:pPr>
        <w:pStyle w:val="Odlomakpopisa"/>
        <w:numPr>
          <w:ilvl w:val="0"/>
          <w:numId w:val="3"/>
        </w:numPr>
        <w:rPr>
          <w:rFonts w:asciiTheme="minorHAnsi" w:eastAsiaTheme="minorHAnsi" w:hAnsiTheme="minorHAnsi" w:cstheme="minorBidi"/>
          <w:b/>
          <w:lang w:val="hr-HR" w:eastAsia="en-US"/>
        </w:rPr>
      </w:pPr>
      <w:r>
        <w:rPr>
          <w:rFonts w:asciiTheme="minorHAnsi" w:eastAsiaTheme="minorHAnsi" w:hAnsiTheme="minorHAnsi" w:cstheme="minorBidi"/>
          <w:b/>
          <w:lang w:val="hr-HR" w:eastAsia="en-US"/>
        </w:rPr>
        <w:t>Podaci o naručitelju:</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 xml:space="preserve">Naziv: Dom za odrasle osobe </w:t>
      </w:r>
      <w:r w:rsidR="004A63D5">
        <w:rPr>
          <w:rFonts w:asciiTheme="minorHAnsi" w:eastAsiaTheme="minorHAnsi" w:hAnsiTheme="minorHAnsi" w:cstheme="minorBidi"/>
          <w:lang w:val="hr-HR" w:eastAsia="en-US"/>
        </w:rPr>
        <w:t>SVETI FRANE</w:t>
      </w:r>
      <w:r w:rsidRPr="00D6670B">
        <w:rPr>
          <w:rFonts w:asciiTheme="minorHAnsi" w:eastAsiaTheme="minorHAnsi" w:hAnsiTheme="minorHAnsi" w:cstheme="minorBidi"/>
          <w:lang w:val="hr-HR" w:eastAsia="en-US"/>
        </w:rPr>
        <w:t xml:space="preserve"> Zadar</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Sjedište: Fra Donata Fabijanića 6, 23000 Zadar</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OIB: 65698739290</w:t>
      </w:r>
    </w:p>
    <w:p w:rsidR="00D6670B" w:rsidRPr="00D6670B" w:rsidRDefault="001B1BED" w:rsidP="00D6670B">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 xml:space="preserve">Telefon: 023 </w:t>
      </w:r>
      <w:r w:rsidR="00D6670B" w:rsidRPr="00D6670B">
        <w:rPr>
          <w:rFonts w:asciiTheme="minorHAnsi" w:eastAsiaTheme="minorHAnsi" w:hAnsiTheme="minorHAnsi" w:cstheme="minorBidi"/>
          <w:lang w:val="hr-HR" w:eastAsia="en-US"/>
        </w:rPr>
        <w:t>250 465</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Fax: 023 250 880</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 xml:space="preserve">Internetska adresa: </w:t>
      </w:r>
      <w:hyperlink r:id="rId8" w:history="1">
        <w:r w:rsidRPr="00D6670B">
          <w:rPr>
            <w:rFonts w:asciiTheme="minorHAnsi" w:eastAsiaTheme="minorHAnsi" w:hAnsiTheme="minorHAnsi" w:cstheme="minorBidi"/>
            <w:color w:val="0000FF" w:themeColor="hyperlink"/>
            <w:u w:val="single"/>
            <w:lang w:val="hr-HR" w:eastAsia="en-US"/>
          </w:rPr>
          <w:t>www.dom-svfrane.hr</w:t>
        </w:r>
      </w:hyperlink>
    </w:p>
    <w:p w:rsidR="00D6670B" w:rsidRPr="004B20BC" w:rsidRDefault="00D6670B" w:rsidP="00D6670B">
      <w:pPr>
        <w:rPr>
          <w:rFonts w:asciiTheme="minorHAnsi" w:eastAsiaTheme="minorHAnsi" w:hAnsiTheme="minorHAnsi" w:cstheme="minorBidi"/>
          <w:b/>
          <w:lang w:val="hr-HR" w:eastAsia="en-US"/>
        </w:rPr>
      </w:pPr>
      <w:r w:rsidRPr="00D6670B">
        <w:rPr>
          <w:rFonts w:asciiTheme="minorHAnsi" w:eastAsiaTheme="minorHAnsi" w:hAnsiTheme="minorHAnsi" w:cstheme="minorBidi"/>
          <w:lang w:val="hr-HR" w:eastAsia="en-US"/>
        </w:rPr>
        <w:t xml:space="preserve">Adresa elektroničke pošte: </w:t>
      </w:r>
      <w:hyperlink r:id="rId9" w:history="1">
        <w:r w:rsidRPr="00D6670B">
          <w:rPr>
            <w:rFonts w:asciiTheme="minorHAnsi" w:eastAsiaTheme="minorHAnsi" w:hAnsiTheme="minorHAnsi" w:cstheme="minorBidi"/>
            <w:color w:val="0000FF" w:themeColor="hyperlink"/>
            <w:u w:val="single"/>
            <w:lang w:val="hr-HR" w:eastAsia="en-US"/>
          </w:rPr>
          <w:t>dom.svfrane.zadar@gmail.com</w:t>
        </w:r>
      </w:hyperlink>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IBAN: HR0424840081100583617</w:t>
      </w:r>
    </w:p>
    <w:p w:rsidR="00D6670B" w:rsidRPr="00D6670B" w:rsidRDefault="00D6670B" w:rsidP="00D6670B">
      <w:pPr>
        <w:ind w:left="360"/>
        <w:rPr>
          <w:rFonts w:asciiTheme="minorHAnsi" w:eastAsiaTheme="minorHAnsi" w:hAnsiTheme="minorHAnsi" w:cstheme="minorBidi"/>
          <w:lang w:val="hr-HR" w:eastAsia="en-US"/>
        </w:rPr>
      </w:pPr>
    </w:p>
    <w:p w:rsidR="00D6670B" w:rsidRPr="004A282C" w:rsidRDefault="00D6670B" w:rsidP="004A282C">
      <w:pPr>
        <w:pStyle w:val="Odlomakpopisa"/>
        <w:numPr>
          <w:ilvl w:val="0"/>
          <w:numId w:val="3"/>
        </w:numPr>
        <w:rPr>
          <w:rFonts w:asciiTheme="minorHAnsi" w:eastAsiaTheme="minorHAnsi" w:hAnsiTheme="minorHAnsi" w:cstheme="minorBidi"/>
          <w:b/>
          <w:lang w:val="hr-HR" w:eastAsia="en-US"/>
        </w:rPr>
      </w:pPr>
      <w:r w:rsidRPr="004A282C">
        <w:rPr>
          <w:rFonts w:asciiTheme="minorHAnsi" w:eastAsiaTheme="minorHAnsi" w:hAnsiTheme="minorHAnsi" w:cstheme="minorBidi"/>
          <w:b/>
          <w:lang w:val="hr-HR" w:eastAsia="en-US"/>
        </w:rPr>
        <w:t xml:space="preserve">Podaci o osobi </w:t>
      </w:r>
      <w:r w:rsidR="0001498C">
        <w:rPr>
          <w:rFonts w:asciiTheme="minorHAnsi" w:eastAsiaTheme="minorHAnsi" w:hAnsiTheme="minorHAnsi" w:cstheme="minorBidi"/>
          <w:b/>
          <w:lang w:val="hr-HR" w:eastAsia="en-US"/>
        </w:rPr>
        <w:t>ili službi zaduženoj za kontakt:</w:t>
      </w:r>
    </w:p>
    <w:p w:rsidR="00D6670B" w:rsidRPr="00D6670B" w:rsidRDefault="00131BC4" w:rsidP="00D6670B">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Vesna Dujić</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 xml:space="preserve">Adresa elektroničke pošte: </w:t>
      </w:r>
      <w:hyperlink r:id="rId10" w:history="1">
        <w:r w:rsidR="00202137" w:rsidRPr="000E56E1">
          <w:rPr>
            <w:rStyle w:val="Hiperveza"/>
            <w:rFonts w:asciiTheme="minorHAnsi" w:eastAsiaTheme="minorHAnsi" w:hAnsiTheme="minorHAnsi" w:cstheme="minorBidi"/>
            <w:lang w:val="hr-HR" w:eastAsia="en-US"/>
          </w:rPr>
          <w:t>vesna.dujic.sv.frane@gmail.com</w:t>
        </w:r>
      </w:hyperlink>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 xml:space="preserve">Telefon: 023 250 465; </w:t>
      </w:r>
      <w:r w:rsidR="00202137">
        <w:rPr>
          <w:rFonts w:asciiTheme="minorHAnsi" w:eastAsiaTheme="minorHAnsi" w:hAnsiTheme="minorHAnsi" w:cstheme="minorBidi"/>
          <w:lang w:val="hr-HR" w:eastAsia="en-US"/>
        </w:rPr>
        <w:t>099 212 0019</w:t>
      </w:r>
    </w:p>
    <w:p w:rsidR="00D6670B" w:rsidRPr="00D6670B" w:rsidRDefault="00D6670B" w:rsidP="00D6670B">
      <w:pPr>
        <w:ind w:left="360"/>
        <w:rPr>
          <w:rFonts w:asciiTheme="minorHAnsi" w:eastAsiaTheme="minorHAnsi" w:hAnsiTheme="minorHAnsi" w:cstheme="minorBidi"/>
          <w:lang w:val="hr-HR" w:eastAsia="en-US"/>
        </w:rPr>
      </w:pPr>
    </w:p>
    <w:p w:rsidR="004A282C" w:rsidRDefault="00D6670B" w:rsidP="004A282C">
      <w:pPr>
        <w:pStyle w:val="Odlomakpopisa"/>
        <w:numPr>
          <w:ilvl w:val="0"/>
          <w:numId w:val="3"/>
        </w:numPr>
        <w:rPr>
          <w:rFonts w:asciiTheme="minorHAnsi" w:eastAsiaTheme="minorHAnsi" w:hAnsiTheme="minorHAnsi" w:cstheme="minorBidi"/>
          <w:b/>
          <w:lang w:val="hr-HR" w:eastAsia="en-US"/>
        </w:rPr>
      </w:pPr>
      <w:r w:rsidRPr="004A282C">
        <w:rPr>
          <w:rFonts w:asciiTheme="minorHAnsi" w:eastAsiaTheme="minorHAnsi" w:hAnsiTheme="minorHAnsi" w:cstheme="minorBidi"/>
          <w:b/>
          <w:lang w:val="hr-HR" w:eastAsia="en-US"/>
        </w:rPr>
        <w:t>Popis gospodarskih subjekata s kojima je naruči</w:t>
      </w:r>
      <w:r w:rsidR="004A282C">
        <w:rPr>
          <w:rFonts w:asciiTheme="minorHAnsi" w:eastAsiaTheme="minorHAnsi" w:hAnsiTheme="minorHAnsi" w:cstheme="minorBidi"/>
          <w:b/>
          <w:lang w:val="hr-HR" w:eastAsia="en-US"/>
        </w:rPr>
        <w:t>telj u sukobu interesa u smislu</w:t>
      </w:r>
    </w:p>
    <w:p w:rsidR="00D6670B" w:rsidRPr="004A282C" w:rsidRDefault="00D6670B" w:rsidP="004A282C">
      <w:pPr>
        <w:rPr>
          <w:rFonts w:asciiTheme="minorHAnsi" w:eastAsiaTheme="minorHAnsi" w:hAnsiTheme="minorHAnsi" w:cstheme="minorBidi"/>
          <w:b/>
          <w:lang w:val="hr-HR" w:eastAsia="en-US"/>
        </w:rPr>
      </w:pPr>
      <w:r w:rsidRPr="004A282C">
        <w:rPr>
          <w:rFonts w:asciiTheme="minorHAnsi" w:eastAsiaTheme="minorHAnsi" w:hAnsiTheme="minorHAnsi" w:cstheme="minorBidi"/>
          <w:b/>
          <w:lang w:val="hr-HR" w:eastAsia="en-US"/>
        </w:rPr>
        <w:t xml:space="preserve">članka </w:t>
      </w:r>
      <w:r w:rsidR="000A71F0">
        <w:rPr>
          <w:rFonts w:asciiTheme="minorHAnsi" w:eastAsiaTheme="minorHAnsi" w:hAnsiTheme="minorHAnsi" w:cstheme="minorBidi"/>
          <w:b/>
          <w:lang w:val="hr-HR" w:eastAsia="en-US"/>
        </w:rPr>
        <w:t>75</w:t>
      </w:r>
      <w:r w:rsidRPr="004A282C">
        <w:rPr>
          <w:rFonts w:asciiTheme="minorHAnsi" w:eastAsiaTheme="minorHAnsi" w:hAnsiTheme="minorHAnsi" w:cstheme="minorBidi"/>
          <w:b/>
          <w:lang w:val="hr-HR" w:eastAsia="en-US"/>
        </w:rPr>
        <w:t xml:space="preserve">. Zakona o javnoj nabavi ( NN </w:t>
      </w:r>
      <w:r w:rsidR="000A71F0">
        <w:rPr>
          <w:rFonts w:asciiTheme="minorHAnsi" w:eastAsiaTheme="minorHAnsi" w:hAnsiTheme="minorHAnsi" w:cstheme="minorBidi"/>
          <w:b/>
          <w:lang w:val="hr-HR" w:eastAsia="en-US"/>
        </w:rPr>
        <w:t>120/16 )</w:t>
      </w:r>
      <w:r w:rsidRPr="004A282C">
        <w:rPr>
          <w:rFonts w:asciiTheme="minorHAnsi" w:eastAsiaTheme="minorHAnsi" w:hAnsiTheme="minorHAnsi" w:cstheme="minorBidi"/>
          <w:b/>
          <w:lang w:val="hr-HR" w:eastAsia="en-US"/>
        </w:rPr>
        <w:t xml:space="preserve">, dalje u tekstu: Zakon ili ZKJ): </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 xml:space="preserve">Gospodarski subjekti s kojima je Doma za odrasle osobe </w:t>
      </w:r>
      <w:r w:rsidR="004A63D5">
        <w:rPr>
          <w:rFonts w:asciiTheme="minorHAnsi" w:eastAsiaTheme="minorHAnsi" w:hAnsiTheme="minorHAnsi" w:cstheme="minorBidi"/>
          <w:lang w:val="hr-HR" w:eastAsia="en-US"/>
        </w:rPr>
        <w:t>SVETI FRANE</w:t>
      </w:r>
      <w:r w:rsidRPr="00D6670B">
        <w:rPr>
          <w:rFonts w:asciiTheme="minorHAnsi" w:eastAsiaTheme="minorHAnsi" w:hAnsiTheme="minorHAnsi" w:cstheme="minorBidi"/>
          <w:lang w:val="hr-HR" w:eastAsia="en-US"/>
        </w:rPr>
        <w:t xml:space="preserve"> Zadar u sukobu interesa, ne postoje.</w:t>
      </w:r>
    </w:p>
    <w:p w:rsidR="00D6670B" w:rsidRPr="00D6670B" w:rsidRDefault="00D6670B" w:rsidP="00D6670B">
      <w:pPr>
        <w:ind w:left="360"/>
        <w:rPr>
          <w:rFonts w:asciiTheme="minorHAnsi" w:eastAsiaTheme="minorHAnsi" w:hAnsiTheme="minorHAnsi" w:cstheme="minorBidi"/>
          <w:lang w:val="hr-HR" w:eastAsia="en-US"/>
        </w:rPr>
      </w:pPr>
    </w:p>
    <w:p w:rsidR="0001498C" w:rsidRPr="0001498C" w:rsidRDefault="00D6670B" w:rsidP="004A282C">
      <w:pPr>
        <w:pStyle w:val="Odlomakpopisa"/>
        <w:numPr>
          <w:ilvl w:val="0"/>
          <w:numId w:val="3"/>
        </w:numPr>
        <w:rPr>
          <w:rFonts w:asciiTheme="minorHAnsi" w:eastAsiaTheme="minorHAnsi" w:hAnsiTheme="minorHAnsi" w:cstheme="minorBidi"/>
          <w:lang w:val="hr-HR" w:eastAsia="en-US"/>
        </w:rPr>
      </w:pPr>
      <w:r w:rsidRPr="004A282C">
        <w:rPr>
          <w:rFonts w:asciiTheme="minorHAnsi" w:eastAsiaTheme="minorHAnsi" w:hAnsiTheme="minorHAnsi" w:cstheme="minorBidi"/>
          <w:b/>
          <w:lang w:val="hr-HR" w:eastAsia="en-US"/>
        </w:rPr>
        <w:t xml:space="preserve">Vrsta postupka nabave: </w:t>
      </w:r>
    </w:p>
    <w:p w:rsidR="00D6670B" w:rsidRPr="004A282C" w:rsidRDefault="0032532C" w:rsidP="004A282C">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Jednostavna</w:t>
      </w:r>
      <w:r w:rsidR="00D6670B" w:rsidRPr="0001498C">
        <w:rPr>
          <w:rFonts w:asciiTheme="minorHAnsi" w:eastAsiaTheme="minorHAnsi" w:hAnsiTheme="minorHAnsi" w:cstheme="minorBidi"/>
          <w:lang w:val="hr-HR" w:eastAsia="en-US"/>
        </w:rPr>
        <w:t xml:space="preserve"> nabava temeljem čl. 1</w:t>
      </w:r>
      <w:r>
        <w:rPr>
          <w:rFonts w:asciiTheme="minorHAnsi" w:eastAsiaTheme="minorHAnsi" w:hAnsiTheme="minorHAnsi" w:cstheme="minorBidi"/>
          <w:lang w:val="hr-HR" w:eastAsia="en-US"/>
        </w:rPr>
        <w:t>5</w:t>
      </w:r>
      <w:r w:rsidR="00D6670B" w:rsidRPr="0001498C">
        <w:rPr>
          <w:rFonts w:asciiTheme="minorHAnsi" w:eastAsiaTheme="minorHAnsi" w:hAnsiTheme="minorHAnsi" w:cstheme="minorBidi"/>
          <w:lang w:val="hr-HR" w:eastAsia="en-US"/>
        </w:rPr>
        <w:t>. st.</w:t>
      </w:r>
      <w:r>
        <w:rPr>
          <w:rFonts w:asciiTheme="minorHAnsi" w:eastAsiaTheme="minorHAnsi" w:hAnsiTheme="minorHAnsi" w:cstheme="minorBidi"/>
          <w:lang w:val="hr-HR" w:eastAsia="en-US"/>
        </w:rPr>
        <w:t>2</w:t>
      </w:r>
      <w:r w:rsidR="00D6670B" w:rsidRPr="0001498C">
        <w:rPr>
          <w:rFonts w:asciiTheme="minorHAnsi" w:eastAsiaTheme="minorHAnsi" w:hAnsiTheme="minorHAnsi" w:cstheme="minorBidi"/>
          <w:lang w:val="hr-HR" w:eastAsia="en-US"/>
        </w:rPr>
        <w:t xml:space="preserve">. Zakona o javnoj </w:t>
      </w:r>
      <w:r w:rsidR="00D6670B" w:rsidRPr="004A282C">
        <w:rPr>
          <w:rFonts w:asciiTheme="minorHAnsi" w:eastAsiaTheme="minorHAnsi" w:hAnsiTheme="minorHAnsi" w:cstheme="minorBidi"/>
          <w:lang w:val="hr-HR" w:eastAsia="en-US"/>
        </w:rPr>
        <w:t xml:space="preserve">nabavi   ( NN </w:t>
      </w:r>
      <w:r>
        <w:rPr>
          <w:rFonts w:asciiTheme="minorHAnsi" w:eastAsiaTheme="minorHAnsi" w:hAnsiTheme="minorHAnsi" w:cstheme="minorBidi"/>
          <w:lang w:val="hr-HR" w:eastAsia="en-US"/>
        </w:rPr>
        <w:t>120/16</w:t>
      </w:r>
      <w:r w:rsidR="00D6670B" w:rsidRPr="004A282C">
        <w:rPr>
          <w:rFonts w:asciiTheme="minorHAnsi" w:eastAsiaTheme="minorHAnsi" w:hAnsiTheme="minorHAnsi" w:cstheme="minorBidi"/>
          <w:lang w:val="hr-HR" w:eastAsia="en-US"/>
        </w:rPr>
        <w:t xml:space="preserve"> ) i Pravilnika o provedbi postupaka </w:t>
      </w:r>
      <w:r>
        <w:rPr>
          <w:rFonts w:asciiTheme="minorHAnsi" w:eastAsiaTheme="minorHAnsi" w:hAnsiTheme="minorHAnsi" w:cstheme="minorBidi"/>
          <w:lang w:val="hr-HR" w:eastAsia="en-US"/>
        </w:rPr>
        <w:t>jednostavne nabave roba, usluga i radova</w:t>
      </w:r>
      <w:r w:rsidR="00D6670B" w:rsidRPr="004A282C">
        <w:rPr>
          <w:rFonts w:asciiTheme="minorHAnsi" w:eastAsiaTheme="minorHAnsi" w:hAnsiTheme="minorHAnsi" w:cstheme="minorBidi"/>
          <w:lang w:val="hr-HR" w:eastAsia="en-US"/>
        </w:rPr>
        <w:t xml:space="preserve"> Doma za odrasle osobe </w:t>
      </w:r>
      <w:r w:rsidR="004A63D5">
        <w:rPr>
          <w:rFonts w:asciiTheme="minorHAnsi" w:eastAsiaTheme="minorHAnsi" w:hAnsiTheme="minorHAnsi" w:cstheme="minorBidi"/>
          <w:lang w:val="hr-HR" w:eastAsia="en-US"/>
        </w:rPr>
        <w:t>SVETI FRANE</w:t>
      </w:r>
      <w:r w:rsidR="00D6670B" w:rsidRPr="004A282C">
        <w:rPr>
          <w:rFonts w:asciiTheme="minorHAnsi" w:eastAsiaTheme="minorHAnsi" w:hAnsiTheme="minorHAnsi" w:cstheme="minorBidi"/>
          <w:lang w:val="hr-HR" w:eastAsia="en-US"/>
        </w:rPr>
        <w:t xml:space="preserve"> Zadar</w:t>
      </w:r>
    </w:p>
    <w:p w:rsidR="00D6670B" w:rsidRPr="00D6670B" w:rsidRDefault="00D6670B" w:rsidP="00D6670B">
      <w:pPr>
        <w:ind w:left="360"/>
        <w:rPr>
          <w:rFonts w:asciiTheme="minorHAnsi" w:eastAsiaTheme="minorHAnsi" w:hAnsiTheme="minorHAnsi" w:cstheme="minorBidi"/>
          <w:lang w:val="hr-HR" w:eastAsia="en-US"/>
        </w:rPr>
      </w:pPr>
    </w:p>
    <w:p w:rsidR="00D6670B" w:rsidRPr="004A282C" w:rsidRDefault="00D6670B" w:rsidP="004A282C">
      <w:pPr>
        <w:pStyle w:val="Odlomakpopisa"/>
        <w:numPr>
          <w:ilvl w:val="0"/>
          <w:numId w:val="3"/>
        </w:numPr>
        <w:rPr>
          <w:rFonts w:asciiTheme="minorHAnsi" w:eastAsiaTheme="minorHAnsi" w:hAnsiTheme="minorHAnsi" w:cstheme="minorBidi"/>
          <w:lang w:val="hr-HR" w:eastAsia="en-US"/>
        </w:rPr>
      </w:pPr>
      <w:r w:rsidRPr="004A282C">
        <w:rPr>
          <w:rFonts w:asciiTheme="minorHAnsi" w:eastAsiaTheme="minorHAnsi" w:hAnsiTheme="minorHAnsi" w:cstheme="minorBidi"/>
          <w:b/>
          <w:lang w:val="hr-HR" w:eastAsia="en-US"/>
        </w:rPr>
        <w:t xml:space="preserve">Procijenjena vrijednost nabave: </w:t>
      </w:r>
      <w:r w:rsidR="009C7D87">
        <w:rPr>
          <w:rFonts w:asciiTheme="minorHAnsi" w:eastAsiaTheme="minorHAnsi" w:hAnsiTheme="minorHAnsi" w:cstheme="minorBidi"/>
          <w:b/>
          <w:lang w:val="hr-HR" w:eastAsia="en-US"/>
        </w:rPr>
        <w:t xml:space="preserve"> </w:t>
      </w:r>
      <w:r w:rsidR="002C4F06">
        <w:rPr>
          <w:rFonts w:asciiTheme="minorHAnsi" w:eastAsiaTheme="minorHAnsi" w:hAnsiTheme="minorHAnsi" w:cstheme="minorBidi"/>
          <w:b/>
          <w:lang w:val="hr-HR" w:eastAsia="en-US"/>
        </w:rPr>
        <w:t>115</w:t>
      </w:r>
      <w:r w:rsidR="009C7D87">
        <w:rPr>
          <w:rFonts w:asciiTheme="minorHAnsi" w:eastAsiaTheme="minorHAnsi" w:hAnsiTheme="minorHAnsi" w:cstheme="minorBidi"/>
          <w:b/>
          <w:lang w:val="hr-HR" w:eastAsia="en-US"/>
        </w:rPr>
        <w:t>.000</w:t>
      </w:r>
      <w:r w:rsidR="00E8224F">
        <w:rPr>
          <w:rFonts w:asciiTheme="minorHAnsi" w:eastAsiaTheme="minorHAnsi" w:hAnsiTheme="minorHAnsi" w:cstheme="minorBidi"/>
          <w:b/>
          <w:lang w:val="hr-HR" w:eastAsia="en-US"/>
        </w:rPr>
        <w:t>,00</w:t>
      </w:r>
      <w:r w:rsidR="009C7D87">
        <w:rPr>
          <w:rFonts w:asciiTheme="minorHAnsi" w:eastAsiaTheme="minorHAnsi" w:hAnsiTheme="minorHAnsi" w:cstheme="minorBidi"/>
          <w:b/>
          <w:lang w:val="hr-HR" w:eastAsia="en-US"/>
        </w:rPr>
        <w:t xml:space="preserve"> kn (</w:t>
      </w:r>
      <w:r w:rsidR="00E8224F">
        <w:rPr>
          <w:rFonts w:asciiTheme="minorHAnsi" w:eastAsiaTheme="minorHAnsi" w:hAnsiTheme="minorHAnsi" w:cstheme="minorBidi"/>
          <w:b/>
          <w:lang w:val="hr-HR" w:eastAsia="en-US"/>
        </w:rPr>
        <w:t>stopetnaest</w:t>
      </w:r>
      <w:r w:rsidR="004B20BC">
        <w:rPr>
          <w:rFonts w:asciiTheme="minorHAnsi" w:eastAsiaTheme="minorHAnsi" w:hAnsiTheme="minorHAnsi" w:cstheme="minorBidi"/>
          <w:b/>
          <w:lang w:val="hr-HR" w:eastAsia="en-US"/>
        </w:rPr>
        <w:t xml:space="preserve"> tisuća</w:t>
      </w:r>
      <w:r w:rsidR="009C7D87">
        <w:rPr>
          <w:rFonts w:asciiTheme="minorHAnsi" w:eastAsiaTheme="minorHAnsi" w:hAnsiTheme="minorHAnsi" w:cstheme="minorBidi"/>
          <w:b/>
          <w:lang w:val="hr-HR" w:eastAsia="en-US"/>
        </w:rPr>
        <w:t xml:space="preserve">  kuna)</w:t>
      </w:r>
      <w:r w:rsidRPr="004A282C">
        <w:rPr>
          <w:rFonts w:asciiTheme="minorHAnsi" w:eastAsiaTheme="minorHAnsi" w:hAnsiTheme="minorHAnsi" w:cstheme="minorBidi"/>
          <w:lang w:val="hr-HR" w:eastAsia="en-US"/>
        </w:rPr>
        <w:t xml:space="preserve"> (bez PDV-a)  </w:t>
      </w:r>
    </w:p>
    <w:p w:rsidR="00D6670B" w:rsidRPr="00D6670B" w:rsidRDefault="00D6670B" w:rsidP="00D6670B">
      <w:pPr>
        <w:ind w:left="360"/>
        <w:rPr>
          <w:rFonts w:asciiTheme="minorHAnsi" w:eastAsiaTheme="minorHAnsi" w:hAnsiTheme="minorHAnsi" w:cstheme="minorBidi"/>
          <w:b/>
          <w:lang w:val="hr-HR" w:eastAsia="en-US"/>
        </w:rPr>
      </w:pPr>
    </w:p>
    <w:p w:rsidR="00D6670B" w:rsidRPr="0005665B" w:rsidRDefault="00D6670B" w:rsidP="00075C12">
      <w:pPr>
        <w:pStyle w:val="Odlomakpopisa"/>
        <w:numPr>
          <w:ilvl w:val="0"/>
          <w:numId w:val="3"/>
        </w:numPr>
        <w:rPr>
          <w:rFonts w:asciiTheme="minorHAnsi" w:eastAsiaTheme="minorHAnsi" w:hAnsiTheme="minorHAnsi" w:cstheme="minorBidi"/>
          <w:lang w:val="hr-HR" w:eastAsia="en-US"/>
        </w:rPr>
      </w:pPr>
      <w:r w:rsidRPr="004A282C">
        <w:rPr>
          <w:rFonts w:asciiTheme="minorHAnsi" w:eastAsiaTheme="minorHAnsi" w:hAnsiTheme="minorHAnsi" w:cstheme="minorBidi"/>
          <w:b/>
          <w:lang w:val="hr-HR" w:eastAsia="en-US"/>
        </w:rPr>
        <w:t xml:space="preserve">Opis predmeta nabave: </w:t>
      </w:r>
      <w:r w:rsidR="004B20BC">
        <w:rPr>
          <w:rFonts w:asciiTheme="minorHAnsi" w:eastAsiaTheme="minorHAnsi" w:hAnsiTheme="minorHAnsi" w:cstheme="minorBidi"/>
          <w:b/>
          <w:lang w:val="hr-HR" w:eastAsia="en-US"/>
        </w:rPr>
        <w:t xml:space="preserve"> </w:t>
      </w:r>
      <w:r w:rsidR="004B20BC" w:rsidRPr="004B20BC">
        <w:rPr>
          <w:rFonts w:asciiTheme="minorHAnsi" w:eastAsiaTheme="minorHAnsi" w:hAnsiTheme="minorHAnsi" w:cstheme="minorBidi"/>
          <w:lang w:val="hr-HR" w:eastAsia="en-US"/>
        </w:rPr>
        <w:t>Rekonstrukcija kupaonice na 2. katu zgrade</w:t>
      </w:r>
      <w:r w:rsidR="004B20BC">
        <w:rPr>
          <w:rFonts w:asciiTheme="minorHAnsi" w:eastAsiaTheme="minorHAnsi" w:hAnsiTheme="minorHAnsi" w:cstheme="minorBidi"/>
          <w:b/>
          <w:lang w:val="hr-HR" w:eastAsia="en-US"/>
        </w:rPr>
        <w:t xml:space="preserve"> </w:t>
      </w:r>
      <w:r w:rsidR="004B20BC">
        <w:rPr>
          <w:rFonts w:asciiTheme="minorHAnsi" w:eastAsiaTheme="minorHAnsi" w:hAnsiTheme="minorHAnsi" w:cstheme="minorBidi"/>
          <w:lang w:val="hr-HR" w:eastAsia="en-US"/>
        </w:rPr>
        <w:t>Doma</w:t>
      </w:r>
      <w:r w:rsidR="00075C12">
        <w:rPr>
          <w:rFonts w:asciiTheme="minorHAnsi" w:eastAsiaTheme="minorHAnsi" w:hAnsiTheme="minorHAnsi" w:cstheme="minorBidi"/>
          <w:lang w:val="hr-HR" w:eastAsia="en-US"/>
        </w:rPr>
        <w:t xml:space="preserve"> za odrasle osobe</w:t>
      </w:r>
      <w:r w:rsidR="0005665B">
        <w:rPr>
          <w:rFonts w:asciiTheme="minorHAnsi" w:eastAsiaTheme="minorHAnsi" w:hAnsiTheme="minorHAnsi" w:cstheme="minorBidi"/>
          <w:lang w:val="hr-HR" w:eastAsia="en-US"/>
        </w:rPr>
        <w:t xml:space="preserve"> </w:t>
      </w:r>
      <w:r w:rsidR="004A63D5">
        <w:rPr>
          <w:rFonts w:asciiTheme="minorHAnsi" w:eastAsiaTheme="minorHAnsi" w:hAnsiTheme="minorHAnsi" w:cstheme="minorBidi"/>
          <w:lang w:val="hr-HR" w:eastAsia="en-US"/>
        </w:rPr>
        <w:t>SVETI FRANE</w:t>
      </w:r>
      <w:r w:rsidRPr="0005665B">
        <w:rPr>
          <w:rFonts w:asciiTheme="minorHAnsi" w:eastAsiaTheme="minorHAnsi" w:hAnsiTheme="minorHAnsi" w:cstheme="minorBidi"/>
          <w:lang w:val="hr-HR" w:eastAsia="en-US"/>
        </w:rPr>
        <w:t xml:space="preserve"> Zadar</w:t>
      </w:r>
      <w:r w:rsidR="004A282C" w:rsidRPr="0005665B">
        <w:rPr>
          <w:rFonts w:asciiTheme="minorHAnsi" w:eastAsiaTheme="minorHAnsi" w:hAnsiTheme="minorHAnsi" w:cstheme="minorBidi"/>
          <w:lang w:val="hr-HR" w:eastAsia="en-US"/>
        </w:rPr>
        <w:t>.</w:t>
      </w:r>
    </w:p>
    <w:p w:rsidR="004A282C" w:rsidRDefault="004A282C" w:rsidP="004A282C">
      <w:pPr>
        <w:rPr>
          <w:rFonts w:asciiTheme="minorHAnsi" w:eastAsiaTheme="minorHAnsi" w:hAnsiTheme="minorHAnsi" w:cstheme="minorBidi"/>
          <w:lang w:val="hr-HR" w:eastAsia="en-US"/>
        </w:rPr>
      </w:pPr>
    </w:p>
    <w:p w:rsidR="004A282C" w:rsidRDefault="004A282C" w:rsidP="004A282C">
      <w:pPr>
        <w:rPr>
          <w:rFonts w:asciiTheme="minorHAnsi" w:eastAsiaTheme="minorHAnsi" w:hAnsiTheme="minorHAnsi" w:cstheme="minorBidi"/>
          <w:lang w:val="hr-HR" w:eastAsia="en-US"/>
        </w:rPr>
      </w:pPr>
    </w:p>
    <w:p w:rsidR="004A282C" w:rsidRDefault="004A282C" w:rsidP="004A282C">
      <w:pPr>
        <w:rPr>
          <w:rFonts w:asciiTheme="minorHAnsi" w:eastAsiaTheme="minorHAnsi" w:hAnsiTheme="minorHAnsi" w:cstheme="minorBidi"/>
          <w:lang w:val="hr-HR" w:eastAsia="en-US"/>
        </w:rPr>
      </w:pPr>
    </w:p>
    <w:p w:rsidR="004A282C" w:rsidRPr="00D6670B" w:rsidRDefault="004A282C" w:rsidP="004A282C">
      <w:pPr>
        <w:rPr>
          <w:rFonts w:asciiTheme="minorHAnsi" w:eastAsiaTheme="minorHAnsi" w:hAnsiTheme="minorHAnsi" w:cstheme="minorBidi"/>
          <w:lang w:val="hr-HR" w:eastAsia="en-US"/>
        </w:rPr>
      </w:pPr>
    </w:p>
    <w:p w:rsidR="003931D3" w:rsidRDefault="00D6670B" w:rsidP="004A282C">
      <w:pPr>
        <w:pStyle w:val="Odlomakpopisa"/>
        <w:numPr>
          <w:ilvl w:val="0"/>
          <w:numId w:val="3"/>
        </w:numPr>
        <w:rPr>
          <w:rFonts w:asciiTheme="minorHAnsi" w:eastAsiaTheme="minorHAnsi" w:hAnsiTheme="minorHAnsi" w:cstheme="minorBidi"/>
          <w:lang w:val="hr-HR" w:eastAsia="en-US"/>
        </w:rPr>
      </w:pPr>
      <w:r w:rsidRPr="004A282C">
        <w:rPr>
          <w:rFonts w:asciiTheme="minorHAnsi" w:eastAsiaTheme="minorHAnsi" w:hAnsiTheme="minorHAnsi" w:cstheme="minorBidi"/>
          <w:b/>
          <w:lang w:val="hr-HR" w:eastAsia="en-US"/>
        </w:rPr>
        <w:t xml:space="preserve">Vrsta, kvaliteta, količina ili opseg predmeta nabave: </w:t>
      </w:r>
      <w:r w:rsidR="003931D3" w:rsidRPr="003931D3">
        <w:rPr>
          <w:rFonts w:asciiTheme="minorHAnsi" w:eastAsiaTheme="minorHAnsi" w:hAnsiTheme="minorHAnsi" w:cstheme="minorBidi"/>
          <w:lang w:val="hr-HR" w:eastAsia="en-US"/>
        </w:rPr>
        <w:t>Vrsta, kvaliteta i</w:t>
      </w:r>
      <w:r w:rsidR="003931D3">
        <w:rPr>
          <w:rFonts w:asciiTheme="minorHAnsi" w:eastAsiaTheme="minorHAnsi" w:hAnsiTheme="minorHAnsi" w:cstheme="minorBidi"/>
          <w:b/>
          <w:lang w:val="hr-HR" w:eastAsia="en-US"/>
        </w:rPr>
        <w:t xml:space="preserve"> </w:t>
      </w:r>
      <w:r w:rsidRPr="004A282C">
        <w:rPr>
          <w:rFonts w:asciiTheme="minorHAnsi" w:eastAsiaTheme="minorHAnsi" w:hAnsiTheme="minorHAnsi" w:cstheme="minorBidi"/>
          <w:b/>
          <w:lang w:val="hr-HR" w:eastAsia="en-US"/>
        </w:rPr>
        <w:t xml:space="preserve"> </w:t>
      </w:r>
      <w:r w:rsidR="003931D3" w:rsidRPr="003931D3">
        <w:rPr>
          <w:rFonts w:asciiTheme="minorHAnsi" w:eastAsiaTheme="minorHAnsi" w:hAnsiTheme="minorHAnsi" w:cstheme="minorBidi"/>
          <w:lang w:val="hr-HR" w:eastAsia="en-US"/>
        </w:rPr>
        <w:t>k</w:t>
      </w:r>
      <w:r w:rsidR="003931D3">
        <w:rPr>
          <w:rFonts w:asciiTheme="minorHAnsi" w:eastAsiaTheme="minorHAnsi" w:hAnsiTheme="minorHAnsi" w:cstheme="minorBidi"/>
          <w:lang w:val="hr-HR" w:eastAsia="en-US"/>
        </w:rPr>
        <w:t>oličina</w:t>
      </w:r>
    </w:p>
    <w:p w:rsidR="00D6670B" w:rsidRPr="003931D3" w:rsidRDefault="00D6670B" w:rsidP="003931D3">
      <w:pPr>
        <w:rPr>
          <w:rFonts w:asciiTheme="minorHAnsi" w:eastAsiaTheme="minorHAnsi" w:hAnsiTheme="minorHAnsi" w:cstheme="minorBidi"/>
          <w:lang w:val="hr-HR" w:eastAsia="en-US"/>
        </w:rPr>
      </w:pPr>
      <w:r w:rsidRPr="003931D3">
        <w:rPr>
          <w:rFonts w:asciiTheme="minorHAnsi" w:eastAsiaTheme="minorHAnsi" w:hAnsiTheme="minorHAnsi" w:cstheme="minorBidi"/>
          <w:lang w:val="hr-HR" w:eastAsia="en-US"/>
        </w:rPr>
        <w:t xml:space="preserve">predmeta nabave određena je u Troškovniku koji je sastavni dio ove </w:t>
      </w:r>
      <w:r w:rsidR="004A282C" w:rsidRPr="003931D3">
        <w:rPr>
          <w:rFonts w:asciiTheme="minorHAnsi" w:eastAsiaTheme="minorHAnsi" w:hAnsiTheme="minorHAnsi" w:cstheme="minorBidi"/>
          <w:lang w:val="hr-HR" w:eastAsia="en-US"/>
        </w:rPr>
        <w:t>dokumentacije za dostavu ponuda.</w:t>
      </w:r>
    </w:p>
    <w:p w:rsidR="004A282C" w:rsidRPr="004A282C" w:rsidRDefault="004A282C" w:rsidP="004A282C">
      <w:pPr>
        <w:rPr>
          <w:rFonts w:asciiTheme="minorHAnsi" w:eastAsiaTheme="minorHAnsi" w:hAnsiTheme="minorHAnsi" w:cstheme="minorBidi"/>
          <w:lang w:val="hr-HR" w:eastAsia="en-US"/>
        </w:rPr>
      </w:pPr>
    </w:p>
    <w:p w:rsidR="004A282C" w:rsidRDefault="00D6670B" w:rsidP="004A282C">
      <w:pPr>
        <w:pStyle w:val="Odlomakpopisa"/>
        <w:numPr>
          <w:ilvl w:val="0"/>
          <w:numId w:val="3"/>
        </w:numPr>
        <w:rPr>
          <w:rFonts w:asciiTheme="minorHAnsi" w:eastAsiaTheme="minorHAnsi" w:hAnsiTheme="minorHAnsi" w:cstheme="minorBidi"/>
          <w:lang w:val="hr-HR" w:eastAsia="en-US"/>
        </w:rPr>
      </w:pPr>
      <w:r w:rsidRPr="004A282C">
        <w:rPr>
          <w:rFonts w:asciiTheme="minorHAnsi" w:eastAsiaTheme="minorHAnsi" w:hAnsiTheme="minorHAnsi" w:cstheme="minorBidi"/>
          <w:b/>
          <w:lang w:val="hr-HR" w:eastAsia="en-US"/>
        </w:rPr>
        <w:t xml:space="preserve">Troškovnik: </w:t>
      </w:r>
      <w:r w:rsidRPr="004A282C">
        <w:rPr>
          <w:rFonts w:asciiTheme="minorHAnsi" w:eastAsiaTheme="minorHAnsi" w:hAnsiTheme="minorHAnsi" w:cstheme="minorBidi"/>
          <w:lang w:val="hr-HR" w:eastAsia="en-US"/>
        </w:rPr>
        <w:t>Ponuditelj je obvezan ispuniti troškovnik koji je sastavni dio ove</w:t>
      </w:r>
    </w:p>
    <w:p w:rsidR="00D6670B" w:rsidRPr="004A282C" w:rsidRDefault="00D6670B" w:rsidP="004A282C">
      <w:pPr>
        <w:rPr>
          <w:rFonts w:asciiTheme="minorHAnsi" w:eastAsiaTheme="minorHAnsi" w:hAnsiTheme="minorHAnsi" w:cstheme="minorBidi"/>
          <w:lang w:val="hr-HR" w:eastAsia="en-US"/>
        </w:rPr>
      </w:pPr>
      <w:r w:rsidRPr="004A282C">
        <w:rPr>
          <w:rFonts w:asciiTheme="minorHAnsi" w:eastAsiaTheme="minorHAnsi" w:hAnsiTheme="minorHAnsi" w:cstheme="minorBidi"/>
          <w:lang w:val="hr-HR" w:eastAsia="en-US"/>
        </w:rPr>
        <w:t>dokumentacije. Nakon što ponuditelj upiše u troškovnik sve</w:t>
      </w:r>
      <w:r w:rsidR="0001498C">
        <w:rPr>
          <w:rFonts w:asciiTheme="minorHAnsi" w:eastAsiaTheme="minorHAnsi" w:hAnsiTheme="minorHAnsi" w:cstheme="minorBidi"/>
          <w:lang w:val="hr-HR" w:eastAsia="en-US"/>
        </w:rPr>
        <w:t xml:space="preserve"> tražene ponudbene podatke, </w:t>
      </w:r>
      <w:r w:rsidRPr="004A282C">
        <w:rPr>
          <w:rFonts w:asciiTheme="minorHAnsi" w:eastAsiaTheme="minorHAnsi" w:hAnsiTheme="minorHAnsi" w:cstheme="minorBidi"/>
          <w:lang w:val="hr-HR" w:eastAsia="en-US"/>
        </w:rPr>
        <w:t xml:space="preserve"> pečatom i potpisom ovlaštene osobe potvrđuje vjerodostojnost troškovnika.</w:t>
      </w:r>
    </w:p>
    <w:p w:rsidR="00D6670B" w:rsidRDefault="00D6670B" w:rsidP="00D6670B">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Sve stavke troškovnika moraju biti popunjene.</w:t>
      </w:r>
    </w:p>
    <w:p w:rsidR="004A282C" w:rsidRDefault="004A282C" w:rsidP="00D6670B">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Pri ispunjavanju troškovnika ne smiju se dodavati redovi ili stupci, ili na bilo koji način mijenjati format. Svaki dio ponude koji se, po mišljenju Ponuditelja, ne može detaljno izraziti kroz ponuđeni formular, potrebno je priložiti na posebnom papiru.</w:t>
      </w:r>
    </w:p>
    <w:p w:rsidR="004A282C" w:rsidRDefault="004A282C" w:rsidP="00D6670B">
      <w:pPr>
        <w:rPr>
          <w:rFonts w:asciiTheme="minorHAnsi" w:eastAsiaTheme="minorHAnsi" w:hAnsiTheme="minorHAnsi" w:cstheme="minorBidi"/>
          <w:lang w:val="hr-HR" w:eastAsia="en-US"/>
        </w:rPr>
      </w:pPr>
    </w:p>
    <w:p w:rsidR="004A282C" w:rsidRDefault="00D6670B" w:rsidP="004A282C">
      <w:pPr>
        <w:pStyle w:val="Odlomakpopisa"/>
        <w:numPr>
          <w:ilvl w:val="0"/>
          <w:numId w:val="3"/>
        </w:numPr>
        <w:rPr>
          <w:rFonts w:asciiTheme="minorHAnsi" w:eastAsiaTheme="minorHAnsi" w:hAnsiTheme="minorHAnsi" w:cstheme="minorBidi"/>
          <w:lang w:val="hr-HR" w:eastAsia="en-US"/>
        </w:rPr>
      </w:pPr>
      <w:r w:rsidRPr="004A282C">
        <w:rPr>
          <w:rFonts w:asciiTheme="minorHAnsi" w:eastAsiaTheme="minorHAnsi" w:hAnsiTheme="minorHAnsi" w:cstheme="minorBidi"/>
          <w:b/>
          <w:lang w:val="hr-HR" w:eastAsia="en-US"/>
        </w:rPr>
        <w:t xml:space="preserve">Mjesto izvođenja radova te rok početka i završetka radova: </w:t>
      </w:r>
      <w:r w:rsidRPr="004A282C">
        <w:rPr>
          <w:rFonts w:asciiTheme="minorHAnsi" w:eastAsiaTheme="minorHAnsi" w:hAnsiTheme="minorHAnsi" w:cstheme="minorBidi"/>
          <w:lang w:val="hr-HR" w:eastAsia="en-US"/>
        </w:rPr>
        <w:t>Mjesto izvođenja radova</w:t>
      </w:r>
    </w:p>
    <w:p w:rsidR="00D6670B" w:rsidRPr="004A282C" w:rsidRDefault="00D6670B" w:rsidP="004A282C">
      <w:pPr>
        <w:rPr>
          <w:rFonts w:asciiTheme="minorHAnsi" w:eastAsiaTheme="minorHAnsi" w:hAnsiTheme="minorHAnsi" w:cstheme="minorBidi"/>
          <w:lang w:val="hr-HR" w:eastAsia="en-US"/>
        </w:rPr>
      </w:pPr>
      <w:r w:rsidRPr="004A282C">
        <w:rPr>
          <w:rFonts w:asciiTheme="minorHAnsi" w:eastAsiaTheme="minorHAnsi" w:hAnsiTheme="minorHAnsi" w:cstheme="minorBidi"/>
          <w:lang w:val="hr-HR" w:eastAsia="en-US"/>
        </w:rPr>
        <w:t xml:space="preserve">je Dom za odrasle osobe </w:t>
      </w:r>
      <w:r w:rsidR="004A63D5">
        <w:rPr>
          <w:rFonts w:asciiTheme="minorHAnsi" w:eastAsiaTheme="minorHAnsi" w:hAnsiTheme="minorHAnsi" w:cstheme="minorBidi"/>
          <w:lang w:val="hr-HR" w:eastAsia="en-US"/>
        </w:rPr>
        <w:t>SVETI FRANE</w:t>
      </w:r>
      <w:r w:rsidRPr="004A282C">
        <w:rPr>
          <w:rFonts w:asciiTheme="minorHAnsi" w:eastAsiaTheme="minorHAnsi" w:hAnsiTheme="minorHAnsi" w:cstheme="minorBidi"/>
          <w:lang w:val="hr-HR" w:eastAsia="en-US"/>
        </w:rPr>
        <w:t xml:space="preserve"> Zadar, postojeća zgrada. Rok početka radova </w:t>
      </w:r>
      <w:r w:rsidR="00395D53">
        <w:rPr>
          <w:rFonts w:asciiTheme="minorHAnsi" w:eastAsiaTheme="minorHAnsi" w:hAnsiTheme="minorHAnsi" w:cstheme="minorBidi"/>
          <w:lang w:val="hr-HR" w:eastAsia="en-US"/>
        </w:rPr>
        <w:t xml:space="preserve">i završetak </w:t>
      </w:r>
      <w:r w:rsidR="00B13258">
        <w:rPr>
          <w:rFonts w:asciiTheme="minorHAnsi" w:eastAsiaTheme="minorHAnsi" w:hAnsiTheme="minorHAnsi" w:cstheme="minorBidi"/>
          <w:lang w:val="hr-HR" w:eastAsia="en-US"/>
        </w:rPr>
        <w:t>radova definirat će se ugovorom između Doma i izvođača.</w:t>
      </w:r>
      <w:r w:rsidR="00705327">
        <w:rPr>
          <w:rFonts w:asciiTheme="minorHAnsi" w:eastAsiaTheme="minorHAnsi" w:hAnsiTheme="minorHAnsi" w:cstheme="minorBidi"/>
          <w:lang w:val="hr-HR" w:eastAsia="en-US"/>
        </w:rPr>
        <w:t xml:space="preserve">  </w:t>
      </w:r>
    </w:p>
    <w:p w:rsidR="00D6670B" w:rsidRDefault="00D6670B" w:rsidP="00D6670B">
      <w:pPr>
        <w:rPr>
          <w:rFonts w:asciiTheme="minorHAnsi" w:eastAsiaTheme="minorHAnsi" w:hAnsiTheme="minorHAnsi" w:cstheme="minorBidi"/>
          <w:lang w:val="hr-HR" w:eastAsia="en-US"/>
        </w:rPr>
      </w:pPr>
    </w:p>
    <w:p w:rsidR="00917652" w:rsidRPr="00917652" w:rsidRDefault="00917652" w:rsidP="00917652">
      <w:pPr>
        <w:pStyle w:val="Odlomakpopisa"/>
        <w:numPr>
          <w:ilvl w:val="0"/>
          <w:numId w:val="3"/>
        </w:numPr>
        <w:rPr>
          <w:rFonts w:asciiTheme="minorHAnsi" w:eastAsiaTheme="minorHAnsi" w:hAnsiTheme="minorHAnsi" w:cstheme="minorBidi"/>
          <w:b/>
          <w:lang w:val="hr-HR" w:eastAsia="en-US"/>
        </w:rPr>
      </w:pPr>
      <w:r w:rsidRPr="00917652">
        <w:rPr>
          <w:rFonts w:asciiTheme="minorHAnsi" w:eastAsiaTheme="minorHAnsi" w:hAnsiTheme="minorHAnsi" w:cstheme="minorBidi"/>
          <w:b/>
          <w:lang w:val="hr-HR" w:eastAsia="en-US"/>
        </w:rPr>
        <w:t xml:space="preserve"> Dokazivan</w:t>
      </w:r>
      <w:r>
        <w:rPr>
          <w:rFonts w:asciiTheme="minorHAnsi" w:eastAsiaTheme="minorHAnsi" w:hAnsiTheme="minorHAnsi" w:cstheme="minorBidi"/>
          <w:b/>
          <w:lang w:val="hr-HR" w:eastAsia="en-US"/>
        </w:rPr>
        <w:t>je sposobnosti ponuditelja:</w:t>
      </w:r>
    </w:p>
    <w:p w:rsidR="00D6670B" w:rsidRDefault="00D6670B" w:rsidP="00955229">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Ponuditelj je obvezan dostaviti:</w:t>
      </w:r>
    </w:p>
    <w:p w:rsidR="00955229" w:rsidRPr="00D6670B" w:rsidRDefault="00955229" w:rsidP="00955229">
      <w:pPr>
        <w:rPr>
          <w:rFonts w:asciiTheme="minorHAnsi" w:eastAsiaTheme="minorHAnsi" w:hAnsiTheme="minorHAnsi" w:cstheme="minorBidi"/>
          <w:lang w:val="hr-HR" w:eastAsia="en-US"/>
        </w:rPr>
      </w:pPr>
    </w:p>
    <w:p w:rsidR="00D6670B" w:rsidRPr="00D6670B" w:rsidRDefault="00D6670B" w:rsidP="00D6670B">
      <w:pPr>
        <w:numPr>
          <w:ilvl w:val="0"/>
          <w:numId w:val="2"/>
        </w:numPr>
        <w:spacing w:after="200" w:line="276" w:lineRule="auto"/>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Presliku Potvrde porezne uprave o stanju duga ili istovrijedne isprave nadležnih tijela zemlje sjedišta gospodarskog subjekta, koja ne smije biti starija od 30 dana od dana primitka poziva.</w:t>
      </w:r>
    </w:p>
    <w:p w:rsidR="00D6670B" w:rsidRPr="00D6670B" w:rsidRDefault="00D6670B" w:rsidP="0001498C">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Potvrdom porezne uprave o stanju duga ili istovrijednom ispravom nadležnih tijela zemlje sjedišta gospodarskog subjekta, gospodarski subjekt treba dokazati da je ispunio obvezu plaćanja svih dospjelih poreznih obveza i obveza za mirovinsko i zdravstveno osiguranje, osim ako je gospodarskom subjektu sukladno posebnim propisima odobrena odgoda plaćanja navedenih obveza, u kojem slučaju dostavlja takvu potvrdu.</w:t>
      </w:r>
    </w:p>
    <w:p w:rsidR="0001498C" w:rsidRDefault="0001498C" w:rsidP="00D6670B">
      <w:pPr>
        <w:rPr>
          <w:rFonts w:asciiTheme="minorHAnsi" w:eastAsiaTheme="minorHAnsi" w:hAnsiTheme="minorHAnsi" w:cstheme="minorBidi"/>
          <w:lang w:val="hr-HR" w:eastAsia="en-US"/>
        </w:rPr>
      </w:pPr>
    </w:p>
    <w:p w:rsidR="00D6670B" w:rsidRDefault="00955229" w:rsidP="00D6670B">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Dokazi</w:t>
      </w:r>
      <w:r w:rsidR="00D6670B" w:rsidRPr="00D6670B">
        <w:rPr>
          <w:rFonts w:asciiTheme="minorHAnsi" w:eastAsiaTheme="minorHAnsi" w:hAnsiTheme="minorHAnsi" w:cstheme="minorBidi"/>
          <w:lang w:val="hr-HR" w:eastAsia="en-US"/>
        </w:rPr>
        <w:t xml:space="preserve"> se dostavljaju u običnoj ( neovjerenoj) preslici.</w:t>
      </w:r>
    </w:p>
    <w:p w:rsidR="0001498C" w:rsidRDefault="0001498C" w:rsidP="00D6670B">
      <w:pPr>
        <w:rPr>
          <w:rFonts w:asciiTheme="minorHAnsi" w:eastAsiaTheme="minorHAnsi" w:hAnsiTheme="minorHAnsi" w:cstheme="minorBidi"/>
          <w:lang w:val="hr-HR" w:eastAsia="en-US"/>
        </w:rPr>
      </w:pPr>
    </w:p>
    <w:p w:rsid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 xml:space="preserve">Naručitelj može prije </w:t>
      </w:r>
      <w:r w:rsidR="00ED0FB1">
        <w:rPr>
          <w:rFonts w:asciiTheme="minorHAnsi" w:eastAsiaTheme="minorHAnsi" w:hAnsiTheme="minorHAnsi" w:cstheme="minorBidi"/>
          <w:lang w:val="hr-HR" w:eastAsia="en-US"/>
        </w:rPr>
        <w:t>izdavanja narudžbenice</w:t>
      </w:r>
      <w:r w:rsidRPr="00D6670B">
        <w:rPr>
          <w:rFonts w:asciiTheme="minorHAnsi" w:eastAsiaTheme="minorHAnsi" w:hAnsiTheme="minorHAnsi" w:cstheme="minorBidi"/>
          <w:lang w:val="hr-HR" w:eastAsia="en-US"/>
        </w:rPr>
        <w:t xml:space="preserve"> od odabranog ponudite</w:t>
      </w:r>
      <w:r w:rsidR="00705327">
        <w:rPr>
          <w:rFonts w:asciiTheme="minorHAnsi" w:eastAsiaTheme="minorHAnsi" w:hAnsiTheme="minorHAnsi" w:cstheme="minorBidi"/>
          <w:lang w:val="hr-HR" w:eastAsia="en-US"/>
        </w:rPr>
        <w:t>lja zatražiti izvornike ili o</w:t>
      </w:r>
      <w:r w:rsidRPr="00D6670B">
        <w:rPr>
          <w:rFonts w:asciiTheme="minorHAnsi" w:eastAsiaTheme="minorHAnsi" w:hAnsiTheme="minorHAnsi" w:cstheme="minorBidi"/>
          <w:lang w:val="hr-HR" w:eastAsia="en-US"/>
        </w:rPr>
        <w:t>vjerene preslike priloženih dokaza o sposobnosti.</w:t>
      </w:r>
    </w:p>
    <w:p w:rsidR="00CF699D" w:rsidRDefault="00CF699D" w:rsidP="00705327">
      <w:pPr>
        <w:rPr>
          <w:rFonts w:asciiTheme="minorHAnsi" w:eastAsiaTheme="minorHAnsi" w:hAnsiTheme="minorHAnsi" w:cstheme="minorBidi"/>
          <w:lang w:val="hr-HR" w:eastAsia="en-US"/>
        </w:rPr>
      </w:pPr>
    </w:p>
    <w:p w:rsidR="00CF699D" w:rsidRDefault="00CF699D" w:rsidP="00CF699D">
      <w:pPr>
        <w:pStyle w:val="Odlomakpopisa"/>
        <w:numPr>
          <w:ilvl w:val="0"/>
          <w:numId w:val="3"/>
        </w:numPr>
        <w:rPr>
          <w:rFonts w:asciiTheme="minorHAnsi" w:eastAsiaTheme="minorHAnsi" w:hAnsiTheme="minorHAnsi" w:cstheme="minorBidi"/>
          <w:lang w:val="hr-HR" w:eastAsia="en-US"/>
        </w:rPr>
      </w:pPr>
      <w:r w:rsidRPr="00CF699D">
        <w:rPr>
          <w:rFonts w:asciiTheme="minorHAnsi" w:eastAsiaTheme="minorHAnsi" w:hAnsiTheme="minorHAnsi" w:cstheme="minorBidi"/>
          <w:b/>
          <w:lang w:val="hr-HR" w:eastAsia="en-US"/>
        </w:rPr>
        <w:t>Dostava ponude:</w:t>
      </w:r>
      <w:r>
        <w:rPr>
          <w:rFonts w:asciiTheme="minorHAnsi" w:eastAsiaTheme="minorHAnsi" w:hAnsiTheme="minorHAnsi" w:cstheme="minorBidi"/>
          <w:b/>
          <w:lang w:val="hr-HR" w:eastAsia="en-US"/>
        </w:rPr>
        <w:t xml:space="preserve"> </w:t>
      </w:r>
      <w:r w:rsidRPr="00CF699D">
        <w:rPr>
          <w:rFonts w:asciiTheme="minorHAnsi" w:eastAsiaTheme="minorHAnsi" w:hAnsiTheme="minorHAnsi" w:cstheme="minorBidi"/>
          <w:lang w:val="hr-HR" w:eastAsia="en-US"/>
        </w:rPr>
        <w:t>Ponuda se dostavlja u pisanom obliku u zatvorenoj</w:t>
      </w:r>
      <w:r>
        <w:rPr>
          <w:rFonts w:asciiTheme="minorHAnsi" w:eastAsiaTheme="minorHAnsi" w:hAnsiTheme="minorHAnsi" w:cstheme="minorBidi"/>
          <w:lang w:val="hr-HR" w:eastAsia="en-US"/>
        </w:rPr>
        <w:t xml:space="preserve"> omotnici na adresu naručitelja</w:t>
      </w:r>
    </w:p>
    <w:p w:rsidR="00CF699D" w:rsidRDefault="00CF699D" w:rsidP="00CF699D">
      <w:pPr>
        <w:rPr>
          <w:rFonts w:asciiTheme="minorHAnsi" w:eastAsiaTheme="minorHAnsi" w:hAnsiTheme="minorHAnsi" w:cstheme="minorBidi"/>
          <w:lang w:val="hr-HR" w:eastAsia="en-US"/>
        </w:rPr>
      </w:pP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 xml:space="preserve">Dom za odrasle osobe </w:t>
      </w:r>
      <w:r w:rsidR="004A63D5">
        <w:rPr>
          <w:rFonts w:asciiTheme="minorHAnsi" w:eastAsiaTheme="minorHAnsi" w:hAnsiTheme="minorHAnsi" w:cstheme="minorBidi"/>
          <w:lang w:val="hr-HR" w:eastAsia="en-US"/>
        </w:rPr>
        <w:t>SVETI FRANE</w:t>
      </w:r>
      <w:r>
        <w:rPr>
          <w:rFonts w:asciiTheme="minorHAnsi" w:eastAsiaTheme="minorHAnsi" w:hAnsiTheme="minorHAnsi" w:cstheme="minorBidi"/>
          <w:lang w:val="hr-HR" w:eastAsia="en-US"/>
        </w:rPr>
        <w:t xml:space="preserve"> Zadar</w:t>
      </w: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Fra Donata Fabijanića 6</w:t>
      </w: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23000 Zadar</w:t>
      </w:r>
    </w:p>
    <w:p w:rsidR="00CF699D" w:rsidRDefault="00CF699D" w:rsidP="00CF699D">
      <w:pPr>
        <w:rPr>
          <w:rFonts w:asciiTheme="minorHAnsi" w:eastAsiaTheme="minorHAnsi" w:hAnsiTheme="minorHAnsi" w:cstheme="minorBidi"/>
          <w:lang w:val="hr-HR" w:eastAsia="en-US"/>
        </w:rPr>
      </w:pP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 xml:space="preserve">Sa naznakom „ ZA </w:t>
      </w:r>
      <w:r w:rsidR="00B13258">
        <w:rPr>
          <w:rFonts w:asciiTheme="minorHAnsi" w:eastAsiaTheme="minorHAnsi" w:hAnsiTheme="minorHAnsi" w:cstheme="minorBidi"/>
          <w:lang w:val="hr-HR" w:eastAsia="en-US"/>
        </w:rPr>
        <w:t>R</w:t>
      </w:r>
      <w:r w:rsidR="004B20BC">
        <w:rPr>
          <w:rFonts w:asciiTheme="minorHAnsi" w:eastAsiaTheme="minorHAnsi" w:hAnsiTheme="minorHAnsi" w:cstheme="minorBidi"/>
          <w:lang w:val="hr-HR" w:eastAsia="en-US"/>
        </w:rPr>
        <w:t>EKONSTRUKCIJU KUPAONICE NA 2. KATU ZGRADE DOMA ZA ODRASLE OSOBE SVETI FRANE ZADAR</w:t>
      </w:r>
      <w:r w:rsidR="009C7D87">
        <w:rPr>
          <w:rFonts w:asciiTheme="minorHAnsi" w:eastAsiaTheme="minorHAnsi" w:hAnsiTheme="minorHAnsi" w:cstheme="minorBidi"/>
          <w:lang w:val="hr-HR" w:eastAsia="en-US"/>
        </w:rPr>
        <w:t xml:space="preserve"> </w:t>
      </w:r>
      <w:r>
        <w:rPr>
          <w:rFonts w:asciiTheme="minorHAnsi" w:eastAsiaTheme="minorHAnsi" w:hAnsiTheme="minorHAnsi" w:cstheme="minorBidi"/>
          <w:lang w:val="hr-HR" w:eastAsia="en-US"/>
        </w:rPr>
        <w:t>- NE OTVARAJ“</w:t>
      </w:r>
    </w:p>
    <w:p w:rsidR="0001498C" w:rsidRDefault="0001498C" w:rsidP="00CF699D">
      <w:pPr>
        <w:rPr>
          <w:rFonts w:asciiTheme="minorHAnsi" w:eastAsiaTheme="minorHAnsi" w:hAnsiTheme="minorHAnsi" w:cstheme="minorBidi"/>
          <w:lang w:val="hr-HR" w:eastAsia="en-US"/>
        </w:rPr>
      </w:pP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 xml:space="preserve">Rok za dostavu </w:t>
      </w:r>
      <w:r w:rsidR="00836D9D">
        <w:rPr>
          <w:rFonts w:asciiTheme="minorHAnsi" w:eastAsiaTheme="minorHAnsi" w:hAnsiTheme="minorHAnsi" w:cstheme="minorBidi"/>
          <w:lang w:val="hr-HR" w:eastAsia="en-US"/>
        </w:rPr>
        <w:t>ponu</w:t>
      </w:r>
      <w:r w:rsidR="007865A5">
        <w:rPr>
          <w:rFonts w:asciiTheme="minorHAnsi" w:eastAsiaTheme="minorHAnsi" w:hAnsiTheme="minorHAnsi" w:cstheme="minorBidi"/>
          <w:lang w:val="hr-HR" w:eastAsia="en-US"/>
        </w:rPr>
        <w:t>de je</w:t>
      </w:r>
      <w:r w:rsidR="00ED0FB1">
        <w:rPr>
          <w:rFonts w:asciiTheme="minorHAnsi" w:eastAsiaTheme="minorHAnsi" w:hAnsiTheme="minorHAnsi" w:cstheme="minorBidi"/>
          <w:lang w:val="hr-HR" w:eastAsia="en-US"/>
        </w:rPr>
        <w:t xml:space="preserve"> </w:t>
      </w:r>
      <w:r w:rsidR="002C4F06">
        <w:rPr>
          <w:rFonts w:asciiTheme="minorHAnsi" w:eastAsiaTheme="minorHAnsi" w:hAnsiTheme="minorHAnsi" w:cstheme="minorBidi"/>
          <w:lang w:val="hr-HR" w:eastAsia="en-US"/>
        </w:rPr>
        <w:t>18</w:t>
      </w:r>
      <w:r w:rsidR="00944164">
        <w:rPr>
          <w:rFonts w:asciiTheme="minorHAnsi" w:eastAsiaTheme="minorHAnsi" w:hAnsiTheme="minorHAnsi" w:cstheme="minorBidi"/>
          <w:lang w:val="hr-HR" w:eastAsia="en-US"/>
        </w:rPr>
        <w:t xml:space="preserve">. </w:t>
      </w:r>
      <w:r w:rsidR="002C4F06">
        <w:rPr>
          <w:rFonts w:asciiTheme="minorHAnsi" w:eastAsiaTheme="minorHAnsi" w:hAnsiTheme="minorHAnsi" w:cstheme="minorBidi"/>
          <w:lang w:val="hr-HR" w:eastAsia="en-US"/>
        </w:rPr>
        <w:t>ožujka</w:t>
      </w:r>
      <w:r w:rsidR="0005665B">
        <w:rPr>
          <w:rFonts w:asciiTheme="minorHAnsi" w:eastAsiaTheme="minorHAnsi" w:hAnsiTheme="minorHAnsi" w:cstheme="minorBidi"/>
          <w:lang w:val="hr-HR" w:eastAsia="en-US"/>
        </w:rPr>
        <w:t xml:space="preserve"> 20</w:t>
      </w:r>
      <w:r w:rsidR="002C4F06">
        <w:rPr>
          <w:rFonts w:asciiTheme="minorHAnsi" w:eastAsiaTheme="minorHAnsi" w:hAnsiTheme="minorHAnsi" w:cstheme="minorBidi"/>
          <w:lang w:val="hr-HR" w:eastAsia="en-US"/>
        </w:rPr>
        <w:t>22</w:t>
      </w:r>
      <w:r w:rsidR="008B41A1">
        <w:rPr>
          <w:rFonts w:asciiTheme="minorHAnsi" w:eastAsiaTheme="minorHAnsi" w:hAnsiTheme="minorHAnsi" w:cstheme="minorBidi"/>
          <w:lang w:val="hr-HR" w:eastAsia="en-US"/>
        </w:rPr>
        <w:t>. g. do 13</w:t>
      </w:r>
      <w:r w:rsidR="00836D9D">
        <w:rPr>
          <w:rFonts w:asciiTheme="minorHAnsi" w:eastAsiaTheme="minorHAnsi" w:hAnsiTheme="minorHAnsi" w:cstheme="minorBidi"/>
          <w:lang w:val="hr-HR" w:eastAsia="en-US"/>
        </w:rPr>
        <w:t>:00 sati, bez obzira na način dostave.</w:t>
      </w:r>
    </w:p>
    <w:p w:rsidR="0001498C" w:rsidRDefault="0001498C" w:rsidP="00CF699D">
      <w:pPr>
        <w:rPr>
          <w:rFonts w:asciiTheme="minorHAnsi" w:eastAsiaTheme="minorHAnsi" w:hAnsiTheme="minorHAnsi" w:cstheme="minorBidi"/>
          <w:lang w:val="hr-HR" w:eastAsia="en-US"/>
        </w:rPr>
      </w:pPr>
    </w:p>
    <w:p w:rsidR="002C4F06" w:rsidRDefault="002C4F06" w:rsidP="00CF699D">
      <w:pPr>
        <w:rPr>
          <w:rFonts w:asciiTheme="minorHAnsi" w:eastAsiaTheme="minorHAnsi" w:hAnsiTheme="minorHAnsi" w:cstheme="minorBidi"/>
          <w:lang w:val="hr-HR" w:eastAsia="en-US"/>
        </w:rPr>
      </w:pPr>
    </w:p>
    <w:p w:rsidR="002C4F06" w:rsidRDefault="002C4F06" w:rsidP="00CF699D">
      <w:pPr>
        <w:rPr>
          <w:rFonts w:asciiTheme="minorHAnsi" w:eastAsiaTheme="minorHAnsi" w:hAnsiTheme="minorHAnsi" w:cstheme="minorBidi"/>
          <w:lang w:val="hr-HR" w:eastAsia="en-US"/>
        </w:rPr>
      </w:pPr>
    </w:p>
    <w:p w:rsidR="002C4F06" w:rsidRDefault="002C4F06" w:rsidP="00CF699D">
      <w:pPr>
        <w:rPr>
          <w:rFonts w:asciiTheme="minorHAnsi" w:eastAsiaTheme="minorHAnsi" w:hAnsiTheme="minorHAnsi" w:cstheme="minorBidi"/>
          <w:lang w:val="hr-HR" w:eastAsia="en-US"/>
        </w:rPr>
      </w:pP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Ponuda koja je dostavljena nakon isteka roka za dostavu ponuda, neotvorena se vraća pošiljatelju.</w:t>
      </w:r>
    </w:p>
    <w:p w:rsidR="00CF699D" w:rsidRDefault="00CF699D" w:rsidP="00CF699D">
      <w:pPr>
        <w:rPr>
          <w:rFonts w:asciiTheme="minorHAnsi" w:eastAsiaTheme="minorHAnsi" w:hAnsiTheme="minorHAnsi" w:cstheme="minorBidi"/>
          <w:lang w:val="hr-HR" w:eastAsia="en-US"/>
        </w:rPr>
      </w:pPr>
    </w:p>
    <w:p w:rsidR="00CF699D" w:rsidRDefault="00CF699D" w:rsidP="00CF699D">
      <w:pPr>
        <w:pStyle w:val="Odlomakpopisa"/>
        <w:numPr>
          <w:ilvl w:val="0"/>
          <w:numId w:val="3"/>
        </w:numPr>
        <w:rPr>
          <w:rFonts w:asciiTheme="minorHAnsi" w:eastAsiaTheme="minorHAnsi" w:hAnsiTheme="minorHAnsi" w:cstheme="minorBidi"/>
          <w:b/>
          <w:lang w:val="hr-HR" w:eastAsia="en-US"/>
        </w:rPr>
      </w:pPr>
      <w:r w:rsidRPr="00CF699D">
        <w:rPr>
          <w:rFonts w:asciiTheme="minorHAnsi" w:eastAsiaTheme="minorHAnsi" w:hAnsiTheme="minorHAnsi" w:cstheme="minorBidi"/>
          <w:b/>
          <w:lang w:val="hr-HR" w:eastAsia="en-US"/>
        </w:rPr>
        <w:t>Način izračuna cijene ponude, sadržaj cijene i nepromjenjivost cijene</w:t>
      </w:r>
      <w:r>
        <w:rPr>
          <w:rFonts w:asciiTheme="minorHAnsi" w:eastAsiaTheme="minorHAnsi" w:hAnsiTheme="minorHAnsi" w:cstheme="minorBidi"/>
          <w:b/>
          <w:lang w:val="hr-HR" w:eastAsia="en-US"/>
        </w:rPr>
        <w:t xml:space="preserve">: </w:t>
      </w:r>
    </w:p>
    <w:p w:rsidR="00CF699D" w:rsidRDefault="00CF699D" w:rsidP="00CF699D">
      <w:pPr>
        <w:rPr>
          <w:rFonts w:asciiTheme="minorHAnsi" w:eastAsiaTheme="minorHAnsi" w:hAnsiTheme="minorHAnsi" w:cstheme="minorBidi"/>
          <w:b/>
          <w:lang w:val="hr-HR" w:eastAsia="en-US"/>
        </w:rPr>
      </w:pPr>
    </w:p>
    <w:p w:rsidR="00CF699D" w:rsidRDefault="00CF699D" w:rsidP="00CF699D">
      <w:pPr>
        <w:rPr>
          <w:rFonts w:asciiTheme="minorHAnsi" w:eastAsiaTheme="minorHAnsi" w:hAnsiTheme="minorHAnsi" w:cstheme="minorBidi"/>
          <w:lang w:val="hr-HR" w:eastAsia="en-US"/>
        </w:rPr>
      </w:pPr>
      <w:r w:rsidRPr="00CF699D">
        <w:rPr>
          <w:rFonts w:asciiTheme="minorHAnsi" w:eastAsiaTheme="minorHAnsi" w:hAnsiTheme="minorHAnsi" w:cstheme="minorBidi"/>
          <w:lang w:val="hr-HR" w:eastAsia="en-US"/>
        </w:rPr>
        <w:t>Ponuditelj će u troškovniku predmeta nabave upisati jedinične cijene, ukupnu cijenu stavke</w:t>
      </w:r>
      <w:r>
        <w:rPr>
          <w:rFonts w:asciiTheme="minorHAnsi" w:eastAsiaTheme="minorHAnsi" w:hAnsiTheme="minorHAnsi" w:cstheme="minorBidi"/>
          <w:lang w:val="hr-HR" w:eastAsia="en-US"/>
        </w:rPr>
        <w:t>, cijenu ponude, porez na dodanu vrijednost i ukupnu cijenu ponude.</w:t>
      </w:r>
    </w:p>
    <w:p w:rsidR="0001498C" w:rsidRDefault="0001498C" w:rsidP="00CF699D">
      <w:pPr>
        <w:rPr>
          <w:rFonts w:asciiTheme="minorHAnsi" w:eastAsiaTheme="minorHAnsi" w:hAnsiTheme="minorHAnsi" w:cstheme="minorBidi"/>
          <w:lang w:val="hr-HR" w:eastAsia="en-US"/>
        </w:rPr>
      </w:pP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Cijena ponude izražava se za cjelokupan predmet nabave. U cijenu ponude su uračunati svi troškovi i popusti, b</w:t>
      </w:r>
      <w:r w:rsidR="002C4F06">
        <w:rPr>
          <w:rFonts w:asciiTheme="minorHAnsi" w:eastAsiaTheme="minorHAnsi" w:hAnsiTheme="minorHAnsi" w:cstheme="minorBidi"/>
          <w:lang w:val="hr-HR" w:eastAsia="en-US"/>
        </w:rPr>
        <w:t xml:space="preserve">ez poreza na dodanu vrijednost </w:t>
      </w:r>
      <w:r>
        <w:rPr>
          <w:rFonts w:asciiTheme="minorHAnsi" w:eastAsiaTheme="minorHAnsi" w:hAnsiTheme="minorHAnsi" w:cstheme="minorBidi"/>
          <w:lang w:val="hr-HR" w:eastAsia="en-US"/>
        </w:rPr>
        <w:t xml:space="preserve"> PDV-a), koji se iskazuje zasebno iz cijene ponude.</w:t>
      </w:r>
    </w:p>
    <w:p w:rsidR="0001498C" w:rsidRDefault="0001498C" w:rsidP="00CF699D">
      <w:pPr>
        <w:rPr>
          <w:rFonts w:asciiTheme="minorHAnsi" w:eastAsiaTheme="minorHAnsi" w:hAnsiTheme="minorHAnsi" w:cstheme="minorBidi"/>
          <w:lang w:val="hr-HR" w:eastAsia="en-US"/>
        </w:rPr>
      </w:pP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Ponuditelj dostavlja ponudu sa cijenom u kunama. Cijena ponude piše se brojkama.</w:t>
      </w:r>
    </w:p>
    <w:p w:rsidR="00CF699D" w:rsidRDefault="003374A4"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 xml:space="preserve">Cijene ponude su nepromjenjive </w:t>
      </w:r>
      <w:r w:rsidR="00ED0FB1">
        <w:rPr>
          <w:rFonts w:asciiTheme="minorHAnsi" w:eastAsiaTheme="minorHAnsi" w:hAnsiTheme="minorHAnsi" w:cstheme="minorBidi"/>
          <w:lang w:val="hr-HR" w:eastAsia="en-US"/>
        </w:rPr>
        <w:t>do realizacije nabave</w:t>
      </w:r>
      <w:r>
        <w:rPr>
          <w:rFonts w:asciiTheme="minorHAnsi" w:eastAsiaTheme="minorHAnsi" w:hAnsiTheme="minorHAnsi" w:cstheme="minorBidi"/>
          <w:lang w:val="hr-HR" w:eastAsia="en-US"/>
        </w:rPr>
        <w:t>.</w:t>
      </w:r>
    </w:p>
    <w:p w:rsidR="003374A4" w:rsidRDefault="003374A4" w:rsidP="00CF699D">
      <w:pPr>
        <w:rPr>
          <w:rFonts w:asciiTheme="minorHAnsi" w:eastAsiaTheme="minorHAnsi" w:hAnsiTheme="minorHAnsi" w:cstheme="minorBidi"/>
          <w:lang w:val="hr-HR" w:eastAsia="en-US"/>
        </w:rPr>
      </w:pPr>
    </w:p>
    <w:p w:rsidR="003374A4" w:rsidRPr="003374A4" w:rsidRDefault="003374A4" w:rsidP="003374A4">
      <w:pPr>
        <w:pStyle w:val="Odlomakpopisa"/>
        <w:numPr>
          <w:ilvl w:val="0"/>
          <w:numId w:val="3"/>
        </w:numPr>
        <w:rPr>
          <w:rFonts w:asciiTheme="minorHAnsi" w:eastAsiaTheme="minorHAnsi" w:hAnsiTheme="minorHAnsi" w:cstheme="minorBidi"/>
          <w:lang w:val="hr-HR" w:eastAsia="en-US"/>
        </w:rPr>
      </w:pPr>
      <w:r>
        <w:rPr>
          <w:rFonts w:asciiTheme="minorHAnsi" w:eastAsiaTheme="minorHAnsi" w:hAnsiTheme="minorHAnsi" w:cstheme="minorBidi"/>
          <w:b/>
          <w:lang w:val="hr-HR" w:eastAsia="en-US"/>
        </w:rPr>
        <w:t>Kriterij za odabir ponude:</w:t>
      </w:r>
    </w:p>
    <w:p w:rsidR="003374A4" w:rsidRDefault="003374A4" w:rsidP="003374A4">
      <w:pPr>
        <w:rPr>
          <w:rFonts w:asciiTheme="minorHAnsi" w:eastAsiaTheme="minorHAnsi" w:hAnsiTheme="minorHAnsi" w:cstheme="minorBidi"/>
          <w:lang w:val="hr-HR" w:eastAsia="en-US"/>
        </w:rPr>
      </w:pP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Kriterij odabira ponude je najniža ukupna cijena ponude.</w:t>
      </w:r>
    </w:p>
    <w:p w:rsidR="003374A4" w:rsidRDefault="003374A4" w:rsidP="003374A4">
      <w:pPr>
        <w:rPr>
          <w:rFonts w:asciiTheme="minorHAnsi" w:eastAsiaTheme="minorHAnsi" w:hAnsiTheme="minorHAnsi" w:cstheme="minorBidi"/>
          <w:lang w:val="hr-HR" w:eastAsia="en-US"/>
        </w:rPr>
      </w:pPr>
    </w:p>
    <w:p w:rsidR="003374A4" w:rsidRPr="003374A4" w:rsidRDefault="003374A4" w:rsidP="003374A4">
      <w:pPr>
        <w:pStyle w:val="Odlomakpopisa"/>
        <w:numPr>
          <w:ilvl w:val="0"/>
          <w:numId w:val="3"/>
        </w:numPr>
        <w:rPr>
          <w:rFonts w:asciiTheme="minorHAnsi" w:eastAsiaTheme="minorHAnsi" w:hAnsiTheme="minorHAnsi" w:cstheme="minorBidi"/>
          <w:lang w:val="hr-HR" w:eastAsia="en-US"/>
        </w:rPr>
      </w:pPr>
      <w:r>
        <w:rPr>
          <w:rFonts w:asciiTheme="minorHAnsi" w:eastAsiaTheme="minorHAnsi" w:hAnsiTheme="minorHAnsi" w:cstheme="minorBidi"/>
          <w:b/>
          <w:lang w:val="hr-HR" w:eastAsia="en-US"/>
        </w:rPr>
        <w:t>Jezik i pismo na kojem se izrađuje ponuda</w:t>
      </w:r>
    </w:p>
    <w:p w:rsidR="003374A4" w:rsidRDefault="003374A4" w:rsidP="003374A4">
      <w:pPr>
        <w:rPr>
          <w:rFonts w:asciiTheme="minorHAnsi" w:eastAsiaTheme="minorHAnsi" w:hAnsiTheme="minorHAnsi" w:cstheme="minorBidi"/>
          <w:lang w:val="hr-HR" w:eastAsia="en-US"/>
        </w:rPr>
      </w:pP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 xml:space="preserve">Ponuda se zajedno s pripadajućom dokumentacijom izrađuje i podnosi na hrvatskom jeziku i latiničnom pismu, a cijena ponude se izražava u kunama. </w:t>
      </w: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Ispravci u ponudi moraju biti izrađeni na način da su vidljivi. Ispravci moraju uz navod datuma ispravka biti potvrđeni potpisom ponuditelja.</w:t>
      </w:r>
    </w:p>
    <w:p w:rsidR="003374A4" w:rsidRDefault="003374A4" w:rsidP="003374A4">
      <w:pPr>
        <w:rPr>
          <w:rFonts w:asciiTheme="minorHAnsi" w:eastAsiaTheme="minorHAnsi" w:hAnsiTheme="minorHAnsi" w:cstheme="minorBidi"/>
          <w:lang w:val="hr-HR" w:eastAsia="en-US"/>
        </w:rPr>
      </w:pPr>
    </w:p>
    <w:p w:rsidR="00836D9D" w:rsidRDefault="00836D9D" w:rsidP="003374A4">
      <w:pPr>
        <w:rPr>
          <w:rFonts w:asciiTheme="minorHAnsi" w:eastAsiaTheme="minorHAnsi" w:hAnsiTheme="minorHAnsi" w:cstheme="minorBidi"/>
          <w:lang w:val="hr-HR" w:eastAsia="en-US"/>
        </w:rPr>
      </w:pPr>
    </w:p>
    <w:p w:rsidR="003374A4" w:rsidRPr="00836D9D" w:rsidRDefault="003374A4" w:rsidP="003374A4">
      <w:pPr>
        <w:pStyle w:val="Odlomakpopisa"/>
        <w:numPr>
          <w:ilvl w:val="0"/>
          <w:numId w:val="3"/>
        </w:numPr>
        <w:rPr>
          <w:rFonts w:asciiTheme="minorHAnsi" w:eastAsiaTheme="minorHAnsi" w:hAnsiTheme="minorHAnsi" w:cstheme="minorBidi"/>
          <w:lang w:val="hr-HR" w:eastAsia="en-US"/>
        </w:rPr>
      </w:pPr>
      <w:r>
        <w:rPr>
          <w:rFonts w:asciiTheme="minorHAnsi" w:eastAsiaTheme="minorHAnsi" w:hAnsiTheme="minorHAnsi" w:cstheme="minorBidi"/>
          <w:b/>
          <w:lang w:val="hr-HR" w:eastAsia="en-US"/>
        </w:rPr>
        <w:t>Rok valjanosti ponude</w:t>
      </w:r>
    </w:p>
    <w:p w:rsidR="00836D9D" w:rsidRPr="003374A4" w:rsidRDefault="00836D9D" w:rsidP="00836D9D">
      <w:pPr>
        <w:pStyle w:val="Odlomakpopisa"/>
        <w:ind w:left="644"/>
        <w:rPr>
          <w:rFonts w:asciiTheme="minorHAnsi" w:eastAsiaTheme="minorHAnsi" w:hAnsiTheme="minorHAnsi" w:cstheme="minorBidi"/>
          <w:lang w:val="hr-HR" w:eastAsia="en-US"/>
        </w:rPr>
      </w:pP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Rok valjanosti ponude mora biti najmanje 60 dana od isteka roka za dostavu ponude.</w:t>
      </w:r>
    </w:p>
    <w:p w:rsidR="003374A4" w:rsidRDefault="003374A4" w:rsidP="003374A4">
      <w:pPr>
        <w:rPr>
          <w:rFonts w:asciiTheme="minorHAnsi" w:eastAsiaTheme="minorHAnsi" w:hAnsiTheme="minorHAnsi" w:cstheme="minorBidi"/>
          <w:lang w:val="hr-HR" w:eastAsia="en-US"/>
        </w:rPr>
      </w:pPr>
    </w:p>
    <w:p w:rsidR="003374A4" w:rsidRPr="003374A4" w:rsidRDefault="003374A4" w:rsidP="003374A4">
      <w:pPr>
        <w:pStyle w:val="Odlomakpopisa"/>
        <w:numPr>
          <w:ilvl w:val="0"/>
          <w:numId w:val="3"/>
        </w:numPr>
        <w:rPr>
          <w:rFonts w:asciiTheme="minorHAnsi" w:eastAsiaTheme="minorHAnsi" w:hAnsiTheme="minorHAnsi" w:cstheme="minorBidi"/>
          <w:lang w:val="hr-HR" w:eastAsia="en-US"/>
        </w:rPr>
      </w:pPr>
      <w:r>
        <w:rPr>
          <w:rFonts w:asciiTheme="minorHAnsi" w:eastAsiaTheme="minorHAnsi" w:hAnsiTheme="minorHAnsi" w:cstheme="minorBidi"/>
          <w:b/>
          <w:lang w:val="hr-HR" w:eastAsia="en-US"/>
        </w:rPr>
        <w:t>Ostale upute i uvjeti</w:t>
      </w:r>
    </w:p>
    <w:p w:rsidR="003374A4" w:rsidRDefault="003374A4" w:rsidP="003374A4">
      <w:pPr>
        <w:rPr>
          <w:rFonts w:asciiTheme="minorHAnsi" w:eastAsiaTheme="minorHAnsi" w:hAnsiTheme="minorHAnsi" w:cstheme="minorBidi"/>
          <w:lang w:val="hr-HR" w:eastAsia="en-US"/>
        </w:rPr>
      </w:pP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Plaćanje virmanom, u roku 30 dana od dana primitka računa.</w:t>
      </w: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Avansno plaćanje je isključeno. Cijene su fco kupac.</w:t>
      </w: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Alternative nisu dopuštene.</w:t>
      </w: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Obavijest o odabiru najpovoljnije ponude bit će dostavljena pisanim putem.</w:t>
      </w:r>
    </w:p>
    <w:p w:rsidR="00836D9D" w:rsidRDefault="00836D9D" w:rsidP="003374A4">
      <w:pPr>
        <w:rPr>
          <w:rFonts w:asciiTheme="minorHAnsi" w:eastAsiaTheme="minorHAnsi" w:hAnsiTheme="minorHAnsi" w:cstheme="minorBidi"/>
          <w:lang w:val="hr-HR" w:eastAsia="en-US"/>
        </w:rPr>
      </w:pPr>
    </w:p>
    <w:p w:rsidR="00836D9D" w:rsidRDefault="00836D9D" w:rsidP="003374A4">
      <w:pPr>
        <w:rPr>
          <w:rFonts w:asciiTheme="minorHAnsi" w:eastAsiaTheme="minorHAnsi" w:hAnsiTheme="minorHAnsi" w:cstheme="minorBidi"/>
          <w:lang w:val="hr-HR" w:eastAsia="en-US"/>
        </w:rPr>
      </w:pPr>
    </w:p>
    <w:p w:rsidR="00EE0D4F" w:rsidRPr="00631BB3" w:rsidRDefault="00836D9D" w:rsidP="00631BB3">
      <w:r>
        <w:rPr>
          <w:rFonts w:asciiTheme="minorHAnsi" w:eastAsiaTheme="minorHAnsi" w:hAnsiTheme="minorHAnsi" w:cstheme="minorBidi"/>
          <w:lang w:val="hr-HR" w:eastAsia="en-US"/>
        </w:rPr>
        <w:tab/>
      </w:r>
      <w:r>
        <w:rPr>
          <w:rFonts w:asciiTheme="minorHAnsi" w:eastAsiaTheme="minorHAnsi" w:hAnsiTheme="minorHAnsi" w:cstheme="minorBidi"/>
          <w:lang w:val="hr-HR" w:eastAsia="en-US"/>
        </w:rPr>
        <w:tab/>
      </w:r>
      <w:r>
        <w:rPr>
          <w:rFonts w:asciiTheme="minorHAnsi" w:eastAsiaTheme="minorHAnsi" w:hAnsiTheme="minorHAnsi" w:cstheme="minorBidi"/>
          <w:lang w:val="hr-HR" w:eastAsia="en-US"/>
        </w:rPr>
        <w:tab/>
      </w:r>
      <w:r>
        <w:rPr>
          <w:rFonts w:asciiTheme="minorHAnsi" w:eastAsiaTheme="minorHAnsi" w:hAnsiTheme="minorHAnsi" w:cstheme="minorBidi"/>
          <w:lang w:val="hr-HR" w:eastAsia="en-US"/>
        </w:rPr>
        <w:tab/>
      </w:r>
      <w:r>
        <w:rPr>
          <w:rFonts w:asciiTheme="minorHAnsi" w:eastAsiaTheme="minorHAnsi" w:hAnsiTheme="minorHAnsi" w:cstheme="minorBidi"/>
          <w:lang w:val="hr-HR" w:eastAsia="en-US"/>
        </w:rPr>
        <w:tab/>
      </w:r>
      <w:r>
        <w:rPr>
          <w:rFonts w:asciiTheme="minorHAnsi" w:eastAsiaTheme="minorHAnsi" w:hAnsiTheme="minorHAnsi" w:cstheme="minorBidi"/>
          <w:lang w:val="hr-HR" w:eastAsia="en-US"/>
        </w:rPr>
        <w:tab/>
      </w:r>
      <w:bookmarkStart w:id="0" w:name="_GoBack"/>
      <w:bookmarkEnd w:id="0"/>
      <w:r>
        <w:rPr>
          <w:rFonts w:asciiTheme="minorHAnsi" w:eastAsiaTheme="minorHAnsi" w:hAnsiTheme="minorHAnsi" w:cstheme="minorBidi"/>
          <w:lang w:val="hr-HR" w:eastAsia="en-US"/>
        </w:rPr>
        <w:t xml:space="preserve">Dom </w:t>
      </w:r>
      <w:r w:rsidR="00395D53">
        <w:rPr>
          <w:rFonts w:asciiTheme="minorHAnsi" w:eastAsiaTheme="minorHAnsi" w:hAnsiTheme="minorHAnsi" w:cstheme="minorBidi"/>
          <w:lang w:val="hr-HR" w:eastAsia="en-US"/>
        </w:rPr>
        <w:t xml:space="preserve">za odrasle osobe </w:t>
      </w:r>
      <w:r w:rsidR="004A63D5">
        <w:rPr>
          <w:rFonts w:asciiTheme="minorHAnsi" w:eastAsiaTheme="minorHAnsi" w:hAnsiTheme="minorHAnsi" w:cstheme="minorBidi"/>
          <w:lang w:val="hr-HR" w:eastAsia="en-US"/>
        </w:rPr>
        <w:t>SVETI FRANE</w:t>
      </w:r>
      <w:r w:rsidR="00395D53">
        <w:rPr>
          <w:rFonts w:asciiTheme="minorHAnsi" w:eastAsiaTheme="minorHAnsi" w:hAnsiTheme="minorHAnsi" w:cstheme="minorBidi"/>
          <w:lang w:val="hr-HR" w:eastAsia="en-US"/>
        </w:rPr>
        <w:t xml:space="preserve"> </w:t>
      </w:r>
      <w:r w:rsidR="00701AAC">
        <w:rPr>
          <w:rFonts w:asciiTheme="minorHAnsi" w:eastAsiaTheme="minorHAnsi" w:hAnsiTheme="minorHAnsi" w:cstheme="minorBidi"/>
          <w:lang w:val="hr-HR" w:eastAsia="en-US"/>
        </w:rPr>
        <w:t>Zadar</w:t>
      </w:r>
    </w:p>
    <w:sectPr w:rsidR="00EE0D4F" w:rsidRPr="00631BB3" w:rsidSect="00EB383F">
      <w:headerReference w:type="default" r:id="rId11"/>
      <w:headerReference w:type="first" r:id="rId12"/>
      <w:pgSz w:w="11907" w:h="16840" w:code="9"/>
      <w:pgMar w:top="1418" w:right="1134" w:bottom="1418"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C1E" w:rsidRDefault="007F5C1E">
      <w:r>
        <w:separator/>
      </w:r>
    </w:p>
  </w:endnote>
  <w:endnote w:type="continuationSeparator" w:id="0">
    <w:p w:rsidR="007F5C1E" w:rsidRDefault="007F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C1E" w:rsidRDefault="007F5C1E">
      <w:r>
        <w:separator/>
      </w:r>
    </w:p>
  </w:footnote>
  <w:footnote w:type="continuationSeparator" w:id="0">
    <w:p w:rsidR="007F5C1E" w:rsidRDefault="007F5C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58D" w:rsidRDefault="00631BB3" w:rsidP="0021658D">
    <w:pPr>
      <w:widowControl w:val="0"/>
      <w:ind w:firstLine="720"/>
      <w:jc w:val="right"/>
      <w:rPr>
        <w:rFonts w:ascii="Verdana" w:hAnsi="Verdana"/>
        <w:sz w:val="16"/>
        <w:lang w:val="hr"/>
      </w:rPr>
    </w:pPr>
    <w:r>
      <w:rPr>
        <w:noProof/>
        <w:lang w:val="hr-HR"/>
      </w:rPr>
      <w:drawing>
        <wp:anchor distT="0" distB="0" distL="114300" distR="114300" simplePos="0" relativeHeight="251657728" behindDoc="0" locked="0" layoutInCell="1" allowOverlap="1">
          <wp:simplePos x="0" y="0"/>
          <wp:positionH relativeFrom="column">
            <wp:posOffset>-12065</wp:posOffset>
          </wp:positionH>
          <wp:positionV relativeFrom="paragraph">
            <wp:posOffset>-149860</wp:posOffset>
          </wp:positionV>
          <wp:extent cx="2366645" cy="785495"/>
          <wp:effectExtent l="0" t="0" r="0" b="0"/>
          <wp:wrapSquare wrapText="bothSides"/>
          <wp:docPr id="2" name="Slika 1" descr="logo za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memorand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645" cy="785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658D" w:rsidRDefault="0021658D" w:rsidP="0021658D">
    <w:pPr>
      <w:widowControl w:val="0"/>
      <w:ind w:firstLine="720"/>
      <w:jc w:val="right"/>
      <w:rPr>
        <w:rFonts w:ascii="Verdana" w:hAnsi="Verdana"/>
        <w:sz w:val="16"/>
        <w:lang w:val="hr"/>
      </w:rPr>
    </w:pPr>
    <w:r>
      <w:rPr>
        <w:rFonts w:ascii="Verdana" w:hAnsi="Verdana"/>
        <w:sz w:val="16"/>
        <w:lang w:val="hr"/>
      </w:rPr>
      <w:t xml:space="preserve"> Fra Donata Fabijanića 6, 23000 Zadar</w:t>
    </w:r>
  </w:p>
  <w:p w:rsidR="0021658D" w:rsidRDefault="0021658D" w:rsidP="0021658D">
    <w:pPr>
      <w:widowControl w:val="0"/>
      <w:ind w:firstLine="720"/>
      <w:jc w:val="right"/>
      <w:rPr>
        <w:rFonts w:ascii="Verdana" w:hAnsi="Verdana"/>
        <w:sz w:val="16"/>
        <w:lang w:val="hr"/>
      </w:rPr>
    </w:pPr>
    <w:r>
      <w:rPr>
        <w:rFonts w:ascii="Verdana" w:hAnsi="Verdana"/>
        <w:sz w:val="16"/>
        <w:lang w:val="hr"/>
      </w:rPr>
      <w:t>Tel/Fax: 023 250 480 – Tel: 023 250 465</w:t>
    </w:r>
  </w:p>
  <w:p w:rsidR="0021658D" w:rsidRDefault="0021658D" w:rsidP="0021658D">
    <w:pPr>
      <w:widowControl w:val="0"/>
      <w:ind w:firstLine="720"/>
      <w:jc w:val="right"/>
      <w:rPr>
        <w:rFonts w:ascii="Verdana" w:hAnsi="Verdana"/>
        <w:sz w:val="16"/>
        <w:lang w:val="h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
      <w:tblW w:w="9114"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40"/>
      <w:gridCol w:w="4874"/>
    </w:tblGrid>
    <w:tr w:rsidR="00465EB4" w:rsidTr="00BA1DD7">
      <w:trPr>
        <w:trHeight w:val="2140"/>
      </w:trPr>
      <w:tc>
        <w:tcPr>
          <w:tcW w:w="4240" w:type="dxa"/>
        </w:tcPr>
        <w:p w:rsidR="00465EB4" w:rsidRDefault="00631BB3">
          <w:pPr>
            <w:pStyle w:val="Zaglavlje"/>
          </w:pPr>
          <w:r>
            <w:rPr>
              <w:noProof/>
              <w:sz w:val="20"/>
              <w:lang w:val="hr-HR"/>
            </w:rPr>
            <w:drawing>
              <wp:inline distT="0" distB="0" distL="0" distR="0" wp14:anchorId="75F1FB0E" wp14:editId="5F393B66">
                <wp:extent cx="2362200" cy="784860"/>
                <wp:effectExtent l="0" t="0" r="0" b="0"/>
                <wp:docPr id="1" name="Slika 1" descr="logo za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memorand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784860"/>
                        </a:xfrm>
                        <a:prstGeom prst="rect">
                          <a:avLst/>
                        </a:prstGeom>
                        <a:noFill/>
                        <a:ln>
                          <a:noFill/>
                        </a:ln>
                      </pic:spPr>
                    </pic:pic>
                  </a:graphicData>
                </a:graphic>
              </wp:inline>
            </w:drawing>
          </w:r>
        </w:p>
      </w:tc>
      <w:tc>
        <w:tcPr>
          <w:tcW w:w="4874" w:type="dxa"/>
        </w:tcPr>
        <w:p w:rsidR="00465EB4" w:rsidRDefault="00465EB4" w:rsidP="00465EB4">
          <w:pPr>
            <w:pStyle w:val="Zaglavlje"/>
            <w:jc w:val="right"/>
            <w:rPr>
              <w:rFonts w:ascii="Arial" w:hAnsi="Arial" w:cs="Arial"/>
              <w:sz w:val="18"/>
              <w:szCs w:val="18"/>
            </w:rPr>
          </w:pPr>
        </w:p>
        <w:p w:rsidR="00310BF2" w:rsidRPr="00465EB4" w:rsidRDefault="00310BF2" w:rsidP="00310BF2">
          <w:pPr>
            <w:pStyle w:val="Zaglavlje"/>
            <w:jc w:val="center"/>
            <w:rPr>
              <w:rFonts w:ascii="Arial" w:hAnsi="Arial" w:cs="Arial"/>
              <w:sz w:val="18"/>
              <w:szCs w:val="18"/>
            </w:rPr>
          </w:pPr>
          <w:r>
            <w:rPr>
              <w:rFonts w:ascii="Arial" w:hAnsi="Arial" w:cs="Arial"/>
              <w:sz w:val="18"/>
              <w:szCs w:val="18"/>
            </w:rPr>
            <w:t xml:space="preserve">                          </w:t>
          </w:r>
          <w:r w:rsidR="00BA1DD7">
            <w:rPr>
              <w:rFonts w:ascii="Arial" w:hAnsi="Arial" w:cs="Arial"/>
              <w:sz w:val="18"/>
              <w:szCs w:val="18"/>
            </w:rPr>
            <w:t xml:space="preserve">   </w:t>
          </w:r>
          <w:r>
            <w:rPr>
              <w:rFonts w:ascii="Arial" w:hAnsi="Arial" w:cs="Arial"/>
              <w:sz w:val="18"/>
              <w:szCs w:val="18"/>
            </w:rPr>
            <w:t xml:space="preserve"> </w:t>
          </w:r>
          <w:r w:rsidR="00BA1DD7">
            <w:rPr>
              <w:rFonts w:ascii="Arial" w:hAnsi="Arial" w:cs="Arial"/>
              <w:sz w:val="18"/>
              <w:szCs w:val="18"/>
            </w:rPr>
            <w:t xml:space="preserve"> </w:t>
          </w:r>
          <w:r w:rsidR="00465EB4" w:rsidRPr="00465EB4">
            <w:rPr>
              <w:rFonts w:ascii="Arial" w:hAnsi="Arial" w:cs="Arial"/>
              <w:sz w:val="18"/>
              <w:szCs w:val="18"/>
            </w:rPr>
            <w:t xml:space="preserve">Fra </w:t>
          </w:r>
          <w:proofErr w:type="spellStart"/>
          <w:r w:rsidR="00465EB4" w:rsidRPr="00465EB4">
            <w:rPr>
              <w:rFonts w:ascii="Arial" w:hAnsi="Arial" w:cs="Arial"/>
              <w:sz w:val="18"/>
              <w:szCs w:val="18"/>
            </w:rPr>
            <w:t>Donata</w:t>
          </w:r>
          <w:proofErr w:type="spellEnd"/>
          <w:r w:rsidR="00465EB4" w:rsidRPr="00465EB4">
            <w:rPr>
              <w:rFonts w:ascii="Arial" w:hAnsi="Arial" w:cs="Arial"/>
              <w:sz w:val="18"/>
              <w:szCs w:val="18"/>
            </w:rPr>
            <w:t xml:space="preserve"> </w:t>
          </w:r>
          <w:proofErr w:type="spellStart"/>
          <w:r w:rsidR="00465EB4" w:rsidRPr="00465EB4">
            <w:rPr>
              <w:rFonts w:ascii="Arial" w:hAnsi="Arial" w:cs="Arial"/>
              <w:sz w:val="18"/>
              <w:szCs w:val="18"/>
            </w:rPr>
            <w:t>Fabijanića</w:t>
          </w:r>
          <w:proofErr w:type="spellEnd"/>
          <w:r w:rsidR="00465EB4" w:rsidRPr="00465EB4">
            <w:rPr>
              <w:rFonts w:ascii="Arial" w:hAnsi="Arial" w:cs="Arial"/>
              <w:sz w:val="18"/>
              <w:szCs w:val="18"/>
            </w:rPr>
            <w:t xml:space="preserve"> 6, 23000 Zadar</w:t>
          </w:r>
        </w:p>
        <w:p w:rsidR="00310BF2" w:rsidRDefault="00310BF2" w:rsidP="00310BF2">
          <w:pPr>
            <w:pStyle w:val="Zaglavlje"/>
            <w:rPr>
              <w:rFonts w:ascii="Arial" w:hAnsi="Arial" w:cs="Arial"/>
              <w:sz w:val="18"/>
              <w:szCs w:val="18"/>
            </w:rPr>
          </w:pPr>
          <w:r>
            <w:rPr>
              <w:rFonts w:ascii="Arial" w:hAnsi="Arial" w:cs="Arial"/>
              <w:sz w:val="18"/>
              <w:szCs w:val="18"/>
            </w:rPr>
            <w:t xml:space="preserve">                                                            </w:t>
          </w:r>
          <w:r w:rsidR="00BA1DD7">
            <w:rPr>
              <w:rFonts w:ascii="Arial" w:hAnsi="Arial" w:cs="Arial"/>
              <w:sz w:val="18"/>
              <w:szCs w:val="18"/>
            </w:rPr>
            <w:t xml:space="preserve">     </w:t>
          </w:r>
          <w:r>
            <w:rPr>
              <w:rFonts w:ascii="Arial" w:hAnsi="Arial" w:cs="Arial"/>
              <w:sz w:val="18"/>
              <w:szCs w:val="18"/>
            </w:rPr>
            <w:t xml:space="preserve"> Tel: </w:t>
          </w:r>
          <w:r w:rsidR="00465EB4" w:rsidRPr="00465EB4">
            <w:rPr>
              <w:rFonts w:ascii="Arial" w:hAnsi="Arial" w:cs="Arial"/>
              <w:sz w:val="18"/>
              <w:szCs w:val="18"/>
            </w:rPr>
            <w:t>023 250 465</w:t>
          </w:r>
        </w:p>
        <w:p w:rsidR="00310BF2" w:rsidRDefault="00310BF2" w:rsidP="00310BF2">
          <w:pPr>
            <w:pStyle w:val="Zaglavlje"/>
            <w:rPr>
              <w:rFonts w:ascii="Arial" w:hAnsi="Arial" w:cs="Arial"/>
              <w:sz w:val="18"/>
              <w:szCs w:val="18"/>
            </w:rPr>
          </w:pPr>
          <w:r>
            <w:rPr>
              <w:rFonts w:ascii="Arial" w:hAnsi="Arial" w:cs="Arial"/>
              <w:sz w:val="18"/>
              <w:szCs w:val="18"/>
            </w:rPr>
            <w:t xml:space="preserve">                                     </w:t>
          </w:r>
          <w:r w:rsidR="00BA1DD7">
            <w:rPr>
              <w:rFonts w:ascii="Arial" w:hAnsi="Arial" w:cs="Arial"/>
              <w:sz w:val="18"/>
              <w:szCs w:val="18"/>
            </w:rPr>
            <w:t xml:space="preserve">   </w:t>
          </w:r>
          <w:r>
            <w:rPr>
              <w:rFonts w:ascii="Arial" w:hAnsi="Arial" w:cs="Arial"/>
              <w:sz w:val="18"/>
              <w:szCs w:val="18"/>
            </w:rPr>
            <w:t xml:space="preserve"> </w:t>
          </w:r>
          <w:r w:rsidR="00BA1DD7">
            <w:rPr>
              <w:rFonts w:ascii="Arial" w:hAnsi="Arial" w:cs="Arial"/>
              <w:sz w:val="18"/>
              <w:szCs w:val="18"/>
            </w:rPr>
            <w:t xml:space="preserve">  </w:t>
          </w:r>
          <w:r>
            <w:rPr>
              <w:rFonts w:ascii="Arial" w:hAnsi="Arial" w:cs="Arial"/>
              <w:sz w:val="18"/>
              <w:szCs w:val="18"/>
            </w:rPr>
            <w:t>Fax: 023 250 880; 023 250 480</w:t>
          </w:r>
        </w:p>
        <w:p w:rsidR="00465EB4" w:rsidRDefault="00465EB4" w:rsidP="00465EB4">
          <w:pPr>
            <w:pStyle w:val="Zaglavlje"/>
            <w:jc w:val="right"/>
            <w:rPr>
              <w:rStyle w:val="Hiperveza"/>
              <w:rFonts w:ascii="Arial" w:hAnsi="Arial" w:cs="Arial"/>
              <w:sz w:val="18"/>
              <w:szCs w:val="18"/>
            </w:rPr>
          </w:pPr>
          <w:r w:rsidRPr="00465EB4">
            <w:rPr>
              <w:rFonts w:ascii="Arial" w:hAnsi="Arial" w:cs="Arial"/>
              <w:sz w:val="18"/>
              <w:szCs w:val="18"/>
            </w:rPr>
            <w:t xml:space="preserve">e-mail: </w:t>
          </w:r>
          <w:hyperlink r:id="rId2" w:history="1">
            <w:r w:rsidR="00310BF2" w:rsidRPr="007C07A6">
              <w:rPr>
                <w:rStyle w:val="Hiperveza"/>
                <w:rFonts w:ascii="Arial" w:hAnsi="Arial" w:cs="Arial"/>
                <w:sz w:val="18"/>
                <w:szCs w:val="18"/>
              </w:rPr>
              <w:t>dom.sv.frane@gmail.com</w:t>
            </w:r>
          </w:hyperlink>
        </w:p>
        <w:p w:rsidR="00310BF2" w:rsidRDefault="00310BF2" w:rsidP="00465EB4">
          <w:pPr>
            <w:pStyle w:val="Zaglavlje"/>
            <w:jc w:val="right"/>
            <w:rPr>
              <w:rStyle w:val="Hiperveza"/>
              <w:rFonts w:ascii="Arial" w:hAnsi="Arial" w:cs="Arial"/>
              <w:sz w:val="18"/>
              <w:szCs w:val="18"/>
            </w:rPr>
          </w:pPr>
          <w:r w:rsidRPr="00BA1DD7">
            <w:rPr>
              <w:rStyle w:val="Hiperveza"/>
              <w:rFonts w:ascii="Arial" w:hAnsi="Arial" w:cs="Arial"/>
              <w:color w:val="auto"/>
              <w:sz w:val="18"/>
              <w:szCs w:val="18"/>
            </w:rPr>
            <w:t>e-mail</w:t>
          </w:r>
          <w:r>
            <w:rPr>
              <w:rStyle w:val="Hiperveza"/>
              <w:rFonts w:ascii="Arial" w:hAnsi="Arial" w:cs="Arial"/>
              <w:sz w:val="18"/>
              <w:szCs w:val="18"/>
            </w:rPr>
            <w:t xml:space="preserve">: </w:t>
          </w:r>
          <w:hyperlink r:id="rId3" w:history="1">
            <w:r w:rsidRPr="007C07A6">
              <w:rPr>
                <w:rStyle w:val="Hiperveza"/>
                <w:rFonts w:ascii="Arial" w:hAnsi="Arial" w:cs="Arial"/>
                <w:sz w:val="18"/>
                <w:szCs w:val="18"/>
              </w:rPr>
              <w:t>dom.svfrane.zadar@gmail.com</w:t>
            </w:r>
          </w:hyperlink>
        </w:p>
        <w:p w:rsidR="00310BF2" w:rsidRDefault="00310BF2" w:rsidP="00465EB4">
          <w:pPr>
            <w:pStyle w:val="Zaglavlje"/>
            <w:jc w:val="right"/>
            <w:rPr>
              <w:rStyle w:val="Hiperveza"/>
              <w:rFonts w:ascii="Arial" w:hAnsi="Arial" w:cs="Arial"/>
              <w:sz w:val="18"/>
              <w:szCs w:val="18"/>
            </w:rPr>
          </w:pPr>
          <w:r w:rsidRPr="00BA1DD7">
            <w:rPr>
              <w:rStyle w:val="Hiperveza"/>
              <w:rFonts w:ascii="Arial" w:hAnsi="Arial" w:cs="Arial"/>
              <w:color w:val="auto"/>
              <w:sz w:val="18"/>
              <w:szCs w:val="18"/>
            </w:rPr>
            <w:t xml:space="preserve">IBAN: </w:t>
          </w:r>
          <w:r>
            <w:rPr>
              <w:rStyle w:val="Hiperveza"/>
              <w:rFonts w:ascii="Arial" w:hAnsi="Arial" w:cs="Arial"/>
              <w:sz w:val="18"/>
              <w:szCs w:val="18"/>
            </w:rPr>
            <w:t>HR0424840081100583617</w:t>
          </w:r>
        </w:p>
        <w:p w:rsidR="00310BF2" w:rsidRDefault="00310BF2" w:rsidP="00465EB4">
          <w:pPr>
            <w:pStyle w:val="Zaglavlje"/>
            <w:jc w:val="right"/>
            <w:rPr>
              <w:rFonts w:ascii="Arial" w:hAnsi="Arial" w:cs="Arial"/>
              <w:sz w:val="18"/>
              <w:szCs w:val="18"/>
            </w:rPr>
          </w:pPr>
          <w:r w:rsidRPr="00BA1DD7">
            <w:rPr>
              <w:rStyle w:val="Hiperveza"/>
              <w:rFonts w:ascii="Arial" w:hAnsi="Arial" w:cs="Arial"/>
              <w:color w:val="auto"/>
              <w:sz w:val="18"/>
              <w:szCs w:val="18"/>
            </w:rPr>
            <w:t xml:space="preserve">OIB: </w:t>
          </w:r>
          <w:r>
            <w:rPr>
              <w:rStyle w:val="Hiperveza"/>
              <w:rFonts w:ascii="Arial" w:hAnsi="Arial" w:cs="Arial"/>
              <w:sz w:val="18"/>
              <w:szCs w:val="18"/>
            </w:rPr>
            <w:t>65698739290</w:t>
          </w:r>
        </w:p>
        <w:p w:rsidR="00465EB4" w:rsidRDefault="00465EB4" w:rsidP="00465EB4">
          <w:pPr>
            <w:pStyle w:val="Zaglavlje"/>
            <w:jc w:val="right"/>
          </w:pPr>
        </w:p>
      </w:tc>
    </w:tr>
    <w:tr w:rsidR="00310BF2" w:rsidTr="00BA1DD7">
      <w:trPr>
        <w:trHeight w:val="241"/>
      </w:trPr>
      <w:tc>
        <w:tcPr>
          <w:tcW w:w="4240" w:type="dxa"/>
        </w:tcPr>
        <w:p w:rsidR="00310BF2" w:rsidRDefault="00310BF2">
          <w:pPr>
            <w:pStyle w:val="Zaglavlje"/>
            <w:rPr>
              <w:noProof/>
              <w:sz w:val="20"/>
              <w:lang w:val="hr-HR"/>
            </w:rPr>
          </w:pPr>
        </w:p>
      </w:tc>
      <w:tc>
        <w:tcPr>
          <w:tcW w:w="4874" w:type="dxa"/>
        </w:tcPr>
        <w:p w:rsidR="00310BF2" w:rsidRDefault="00310BF2" w:rsidP="00465EB4">
          <w:pPr>
            <w:pStyle w:val="Zaglavlje"/>
            <w:jc w:val="right"/>
            <w:rPr>
              <w:rFonts w:ascii="Arial" w:hAnsi="Arial" w:cs="Arial"/>
              <w:sz w:val="18"/>
              <w:szCs w:val="18"/>
            </w:rPr>
          </w:pPr>
        </w:p>
      </w:tc>
    </w:tr>
  </w:tbl>
  <w:p w:rsidR="00465EB4" w:rsidRDefault="00465EB4">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2F68"/>
    <w:multiLevelType w:val="hybridMultilevel"/>
    <w:tmpl w:val="DA70BB80"/>
    <w:lvl w:ilvl="0" w:tplc="0802B0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9DE6CA8"/>
    <w:multiLevelType w:val="hybridMultilevel"/>
    <w:tmpl w:val="F886E9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12827AE"/>
    <w:multiLevelType w:val="hybridMultilevel"/>
    <w:tmpl w:val="A21EFA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37D1CE3"/>
    <w:multiLevelType w:val="hybridMultilevel"/>
    <w:tmpl w:val="756E821A"/>
    <w:lvl w:ilvl="0" w:tplc="870EAEEA">
      <w:start w:val="1"/>
      <w:numFmt w:val="decimal"/>
      <w:lvlText w:val="%1."/>
      <w:lvlJc w:val="left"/>
      <w:pPr>
        <w:ind w:left="644"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63"/>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F2"/>
    <w:rsid w:val="0000188B"/>
    <w:rsid w:val="00005A87"/>
    <w:rsid w:val="00012AF9"/>
    <w:rsid w:val="000134A2"/>
    <w:rsid w:val="0001498C"/>
    <w:rsid w:val="0005665B"/>
    <w:rsid w:val="00075C12"/>
    <w:rsid w:val="000A71F0"/>
    <w:rsid w:val="0012118B"/>
    <w:rsid w:val="00127A63"/>
    <w:rsid w:val="00131BC4"/>
    <w:rsid w:val="00170CC0"/>
    <w:rsid w:val="001B1BED"/>
    <w:rsid w:val="001F163E"/>
    <w:rsid w:val="00202137"/>
    <w:rsid w:val="0021658D"/>
    <w:rsid w:val="00231208"/>
    <w:rsid w:val="00290782"/>
    <w:rsid w:val="002C4F06"/>
    <w:rsid w:val="002C50B0"/>
    <w:rsid w:val="002D6F0B"/>
    <w:rsid w:val="00310BF2"/>
    <w:rsid w:val="003221E9"/>
    <w:rsid w:val="00322EC1"/>
    <w:rsid w:val="0032532C"/>
    <w:rsid w:val="003319F7"/>
    <w:rsid w:val="003374A4"/>
    <w:rsid w:val="003931D3"/>
    <w:rsid w:val="00395D53"/>
    <w:rsid w:val="003A0A8B"/>
    <w:rsid w:val="003A3D33"/>
    <w:rsid w:val="003E35F4"/>
    <w:rsid w:val="00465EB4"/>
    <w:rsid w:val="004709BA"/>
    <w:rsid w:val="004A137E"/>
    <w:rsid w:val="004A282C"/>
    <w:rsid w:val="004A63D5"/>
    <w:rsid w:val="004A7CA0"/>
    <w:rsid w:val="004B20BC"/>
    <w:rsid w:val="004B702B"/>
    <w:rsid w:val="00544D75"/>
    <w:rsid w:val="00557EBC"/>
    <w:rsid w:val="00590B90"/>
    <w:rsid w:val="005B3CC8"/>
    <w:rsid w:val="005E49F7"/>
    <w:rsid w:val="00603CA5"/>
    <w:rsid w:val="00631BB3"/>
    <w:rsid w:val="00662F29"/>
    <w:rsid w:val="00692801"/>
    <w:rsid w:val="00701AAC"/>
    <w:rsid w:val="00705327"/>
    <w:rsid w:val="00705F21"/>
    <w:rsid w:val="0077396C"/>
    <w:rsid w:val="007865A5"/>
    <w:rsid w:val="007B192E"/>
    <w:rsid w:val="007D40B6"/>
    <w:rsid w:val="007F5C1E"/>
    <w:rsid w:val="00836D9D"/>
    <w:rsid w:val="008B41A1"/>
    <w:rsid w:val="008D7759"/>
    <w:rsid w:val="00917652"/>
    <w:rsid w:val="00944164"/>
    <w:rsid w:val="00955229"/>
    <w:rsid w:val="00981B13"/>
    <w:rsid w:val="00985430"/>
    <w:rsid w:val="009C3A6F"/>
    <w:rsid w:val="009C7D87"/>
    <w:rsid w:val="009D3FB4"/>
    <w:rsid w:val="00A464A4"/>
    <w:rsid w:val="00A5254C"/>
    <w:rsid w:val="00AC7059"/>
    <w:rsid w:val="00AD5E17"/>
    <w:rsid w:val="00B13258"/>
    <w:rsid w:val="00B2108F"/>
    <w:rsid w:val="00B72E8A"/>
    <w:rsid w:val="00BA1DD7"/>
    <w:rsid w:val="00BE6992"/>
    <w:rsid w:val="00C0615E"/>
    <w:rsid w:val="00C62DDA"/>
    <w:rsid w:val="00C7026F"/>
    <w:rsid w:val="00C86DCD"/>
    <w:rsid w:val="00CB2337"/>
    <w:rsid w:val="00CB4C4B"/>
    <w:rsid w:val="00CF3DA9"/>
    <w:rsid w:val="00CF699D"/>
    <w:rsid w:val="00D164FC"/>
    <w:rsid w:val="00D62906"/>
    <w:rsid w:val="00D6670B"/>
    <w:rsid w:val="00D729EF"/>
    <w:rsid w:val="00E1124C"/>
    <w:rsid w:val="00E155FB"/>
    <w:rsid w:val="00E45ECB"/>
    <w:rsid w:val="00E8224F"/>
    <w:rsid w:val="00EB383F"/>
    <w:rsid w:val="00ED0FB1"/>
    <w:rsid w:val="00EE0D4F"/>
    <w:rsid w:val="00F01DCA"/>
    <w:rsid w:val="00FE30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5A9CE"/>
  <w15:docId w15:val="{5F5076F2-7704-4FF2-8CD8-4021B8F3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21658D"/>
    <w:pPr>
      <w:tabs>
        <w:tab w:val="center" w:pos="4703"/>
        <w:tab w:val="right" w:pos="9406"/>
      </w:tabs>
    </w:pPr>
  </w:style>
  <w:style w:type="paragraph" w:customStyle="1" w:styleId="a">
    <w:name w:val="_"/>
    <w:basedOn w:val="Normal"/>
    <w:next w:val="Zaglavlje"/>
    <w:pPr>
      <w:widowControl w:val="0"/>
    </w:pPr>
  </w:style>
  <w:style w:type="paragraph" w:customStyle="1" w:styleId="a0">
    <w:name w:val="_"/>
    <w:basedOn w:val="Normal"/>
    <w:next w:val="Zaglavlj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1">
    <w:name w:val="_"/>
    <w:basedOn w:val="Normal"/>
    <w:next w:val="Zaglavlj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a2">
    <w:name w:val="_"/>
    <w:basedOn w:val="Normal"/>
    <w:next w:val="Zaglavlj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a3">
    <w:name w:val="_"/>
    <w:basedOn w:val="Normal"/>
    <w:next w:val="Zaglavlje"/>
    <w:pPr>
      <w:widowControl w:val="0"/>
      <w:tabs>
        <w:tab w:val="left" w:pos="3600"/>
        <w:tab w:val="left" w:pos="4320"/>
        <w:tab w:val="left" w:pos="5040"/>
        <w:tab w:val="left" w:pos="5760"/>
        <w:tab w:val="left" w:pos="6480"/>
        <w:tab w:val="left" w:pos="7200"/>
        <w:tab w:val="left" w:pos="7920"/>
      </w:tabs>
      <w:ind w:left="3600"/>
    </w:pPr>
  </w:style>
  <w:style w:type="paragraph" w:customStyle="1" w:styleId="a4">
    <w:name w:val="_"/>
    <w:basedOn w:val="Normal"/>
    <w:next w:val="Zaglavlje"/>
    <w:pPr>
      <w:widowControl w:val="0"/>
      <w:tabs>
        <w:tab w:val="left" w:pos="4320"/>
        <w:tab w:val="left" w:pos="5040"/>
        <w:tab w:val="left" w:pos="5760"/>
        <w:tab w:val="left" w:pos="6480"/>
        <w:tab w:val="left" w:pos="7200"/>
        <w:tab w:val="left" w:pos="7920"/>
      </w:tabs>
      <w:ind w:left="4320"/>
    </w:pPr>
  </w:style>
  <w:style w:type="paragraph" w:customStyle="1" w:styleId="a5">
    <w:name w:val="_"/>
    <w:basedOn w:val="Normal"/>
    <w:next w:val="Zaglavlje"/>
    <w:pPr>
      <w:widowControl w:val="0"/>
      <w:tabs>
        <w:tab w:val="left" w:pos="5040"/>
        <w:tab w:val="left" w:pos="5760"/>
        <w:tab w:val="left" w:pos="6480"/>
        <w:tab w:val="left" w:pos="7200"/>
        <w:tab w:val="left" w:pos="7920"/>
      </w:tabs>
      <w:ind w:left="5040"/>
    </w:pPr>
  </w:style>
  <w:style w:type="paragraph" w:customStyle="1" w:styleId="a6">
    <w:name w:val="_"/>
    <w:basedOn w:val="Normal"/>
    <w:next w:val="Zaglavlje"/>
    <w:pPr>
      <w:widowControl w:val="0"/>
      <w:tabs>
        <w:tab w:val="left" w:pos="5760"/>
        <w:tab w:val="left" w:pos="6480"/>
        <w:tab w:val="left" w:pos="7200"/>
        <w:tab w:val="left" w:pos="7920"/>
      </w:tabs>
      <w:ind w:left="5760"/>
    </w:pPr>
  </w:style>
  <w:style w:type="paragraph" w:customStyle="1" w:styleId="a7">
    <w:name w:val="_"/>
    <w:basedOn w:val="Normal"/>
    <w:next w:val="Zaglavlje"/>
    <w:pPr>
      <w:widowControl w:val="0"/>
      <w:tabs>
        <w:tab w:val="left" w:pos="6480"/>
        <w:tab w:val="left" w:pos="7200"/>
        <w:tab w:val="left" w:pos="7920"/>
      </w:tabs>
      <w:ind w:left="6480"/>
    </w:pPr>
  </w:style>
  <w:style w:type="paragraph" w:customStyle="1" w:styleId="a8">
    <w:name w:val="_"/>
    <w:basedOn w:val="Normal"/>
    <w:next w:val="Zaglavlj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a9">
    <w:name w:val="_"/>
    <w:basedOn w:val="Normal"/>
    <w:next w:val="Zaglavlj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a">
    <w:name w:val="_"/>
    <w:basedOn w:val="Normal"/>
    <w:next w:val="Zaglavlj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ab">
    <w:name w:val="_"/>
    <w:basedOn w:val="Normal"/>
    <w:next w:val="Zaglavlj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ac">
    <w:name w:val="_"/>
    <w:basedOn w:val="Normal"/>
    <w:next w:val="Zaglavlje"/>
    <w:pPr>
      <w:widowControl w:val="0"/>
      <w:tabs>
        <w:tab w:val="left" w:pos="3600"/>
        <w:tab w:val="left" w:pos="4320"/>
        <w:tab w:val="left" w:pos="5040"/>
        <w:tab w:val="left" w:pos="5760"/>
        <w:tab w:val="left" w:pos="6480"/>
        <w:tab w:val="left" w:pos="7200"/>
        <w:tab w:val="left" w:pos="7920"/>
      </w:tabs>
      <w:ind w:left="3600"/>
    </w:pPr>
  </w:style>
  <w:style w:type="paragraph" w:customStyle="1" w:styleId="ad">
    <w:name w:val="_"/>
    <w:basedOn w:val="Normal"/>
    <w:next w:val="Zaglavlje"/>
    <w:pPr>
      <w:widowControl w:val="0"/>
      <w:tabs>
        <w:tab w:val="left" w:pos="4320"/>
        <w:tab w:val="left" w:pos="5040"/>
        <w:tab w:val="left" w:pos="5760"/>
        <w:tab w:val="left" w:pos="6480"/>
        <w:tab w:val="left" w:pos="7200"/>
        <w:tab w:val="left" w:pos="7920"/>
      </w:tabs>
      <w:ind w:left="4320"/>
    </w:pPr>
  </w:style>
  <w:style w:type="paragraph" w:customStyle="1" w:styleId="ae">
    <w:name w:val="_"/>
    <w:basedOn w:val="Normal"/>
    <w:next w:val="Zaglavlje"/>
    <w:pPr>
      <w:widowControl w:val="0"/>
      <w:tabs>
        <w:tab w:val="left" w:pos="5040"/>
        <w:tab w:val="left" w:pos="5760"/>
        <w:tab w:val="left" w:pos="6480"/>
        <w:tab w:val="left" w:pos="7200"/>
        <w:tab w:val="left" w:pos="7920"/>
      </w:tabs>
      <w:ind w:left="5040"/>
    </w:pPr>
  </w:style>
  <w:style w:type="paragraph" w:customStyle="1" w:styleId="af">
    <w:name w:val="_"/>
    <w:basedOn w:val="Normal"/>
    <w:next w:val="Zaglavlje"/>
    <w:pPr>
      <w:widowControl w:val="0"/>
      <w:tabs>
        <w:tab w:val="left" w:pos="5760"/>
        <w:tab w:val="left" w:pos="6480"/>
        <w:tab w:val="left" w:pos="7200"/>
        <w:tab w:val="left" w:pos="7920"/>
      </w:tabs>
      <w:ind w:left="5760"/>
    </w:pPr>
  </w:style>
  <w:style w:type="paragraph" w:customStyle="1" w:styleId="af0">
    <w:name w:val="_"/>
    <w:basedOn w:val="Normal"/>
    <w:next w:val="Zaglavlje"/>
    <w:pPr>
      <w:widowControl w:val="0"/>
      <w:tabs>
        <w:tab w:val="left" w:pos="6480"/>
        <w:tab w:val="left" w:pos="7200"/>
        <w:tab w:val="left" w:pos="7920"/>
      </w:tabs>
      <w:ind w:left="6480"/>
    </w:pPr>
  </w:style>
  <w:style w:type="paragraph" w:customStyle="1" w:styleId="af1">
    <w:name w:val="_"/>
    <w:basedOn w:val="Normal"/>
    <w:next w:val="Zaglavlj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af2">
    <w:name w:val="_"/>
    <w:basedOn w:val="Normal"/>
    <w:next w:val="Zaglavlj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f3">
    <w:name w:val="_"/>
    <w:basedOn w:val="Normal"/>
    <w:next w:val="Zaglavlj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af4">
    <w:name w:val="_"/>
    <w:basedOn w:val="Normal"/>
    <w:next w:val="Zaglavlj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af5">
    <w:name w:val="_"/>
    <w:basedOn w:val="Normal"/>
    <w:next w:val="Zaglavlje"/>
    <w:pPr>
      <w:widowControl w:val="0"/>
      <w:tabs>
        <w:tab w:val="left" w:pos="3600"/>
        <w:tab w:val="left" w:pos="4320"/>
        <w:tab w:val="left" w:pos="5040"/>
        <w:tab w:val="left" w:pos="5760"/>
        <w:tab w:val="left" w:pos="6480"/>
        <w:tab w:val="left" w:pos="7200"/>
        <w:tab w:val="left" w:pos="7920"/>
      </w:tabs>
      <w:ind w:left="3600"/>
    </w:pPr>
  </w:style>
  <w:style w:type="paragraph" w:customStyle="1" w:styleId="af6">
    <w:name w:val="_"/>
    <w:basedOn w:val="Normal"/>
    <w:next w:val="Zaglavlje"/>
    <w:pPr>
      <w:widowControl w:val="0"/>
      <w:tabs>
        <w:tab w:val="left" w:pos="4320"/>
        <w:tab w:val="left" w:pos="5040"/>
        <w:tab w:val="left" w:pos="5760"/>
        <w:tab w:val="left" w:pos="6480"/>
        <w:tab w:val="left" w:pos="7200"/>
        <w:tab w:val="left" w:pos="7920"/>
      </w:tabs>
      <w:ind w:left="4320"/>
    </w:pPr>
  </w:style>
  <w:style w:type="paragraph" w:customStyle="1" w:styleId="af7">
    <w:name w:val="_"/>
    <w:basedOn w:val="Normal"/>
    <w:next w:val="Zaglavlje"/>
    <w:pPr>
      <w:widowControl w:val="0"/>
      <w:tabs>
        <w:tab w:val="left" w:pos="5040"/>
        <w:tab w:val="left" w:pos="5760"/>
        <w:tab w:val="left" w:pos="6480"/>
        <w:tab w:val="left" w:pos="7200"/>
        <w:tab w:val="left" w:pos="7920"/>
      </w:tabs>
      <w:ind w:left="5040"/>
    </w:pPr>
  </w:style>
  <w:style w:type="paragraph" w:customStyle="1" w:styleId="af8">
    <w:name w:val="_"/>
    <w:basedOn w:val="Normal"/>
    <w:next w:val="Zaglavlje"/>
    <w:pPr>
      <w:widowControl w:val="0"/>
      <w:tabs>
        <w:tab w:val="left" w:pos="5760"/>
        <w:tab w:val="left" w:pos="6480"/>
        <w:tab w:val="left" w:pos="7200"/>
        <w:tab w:val="left" w:pos="7920"/>
      </w:tabs>
      <w:ind w:left="5760"/>
    </w:pPr>
  </w:style>
  <w:style w:type="paragraph" w:customStyle="1" w:styleId="af9">
    <w:name w:val="_"/>
    <w:basedOn w:val="Normal"/>
    <w:next w:val="Zaglavlje"/>
    <w:pPr>
      <w:widowControl w:val="0"/>
      <w:tabs>
        <w:tab w:val="left" w:pos="6480"/>
        <w:tab w:val="left" w:pos="7200"/>
        <w:tab w:val="left" w:pos="7920"/>
      </w:tabs>
      <w:ind w:left="6480"/>
    </w:pPr>
  </w:style>
  <w:style w:type="paragraph" w:styleId="Podnoje">
    <w:name w:val="footer"/>
    <w:basedOn w:val="Normal"/>
    <w:rsid w:val="0021658D"/>
    <w:pPr>
      <w:tabs>
        <w:tab w:val="center" w:pos="4703"/>
        <w:tab w:val="right" w:pos="9406"/>
      </w:tabs>
    </w:pPr>
  </w:style>
  <w:style w:type="character" w:styleId="Hiperveza">
    <w:name w:val="Hyperlink"/>
    <w:basedOn w:val="Zadanifontodlomka"/>
    <w:rsid w:val="0021658D"/>
    <w:rPr>
      <w:color w:val="0000FF"/>
      <w:u w:val="single"/>
    </w:rPr>
  </w:style>
  <w:style w:type="table" w:styleId="Reetkatablice">
    <w:name w:val="Table Grid"/>
    <w:basedOn w:val="Obinatablica"/>
    <w:rsid w:val="00465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semiHidden/>
    <w:rsid w:val="00EE0D4F"/>
    <w:rPr>
      <w:rFonts w:ascii="Tahoma" w:hAnsi="Tahoma" w:cs="Tahoma"/>
      <w:sz w:val="16"/>
      <w:szCs w:val="16"/>
    </w:rPr>
  </w:style>
  <w:style w:type="paragraph" w:styleId="Odlomakpopisa">
    <w:name w:val="List Paragraph"/>
    <w:basedOn w:val="Normal"/>
    <w:uiPriority w:val="34"/>
    <w:qFormat/>
    <w:rsid w:val="004A2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svfrane.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esna.dujic.sv.frane@gmail.com" TargetMode="External"/><Relationship Id="rId4" Type="http://schemas.openxmlformats.org/officeDocument/2006/relationships/settings" Target="settings.xml"/><Relationship Id="rId9" Type="http://schemas.openxmlformats.org/officeDocument/2006/relationships/hyperlink" Target="mailto:dom.svfrane.zadar@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dom.svfrane.zadar@gmail.com" TargetMode="External"/><Relationship Id="rId2" Type="http://schemas.openxmlformats.org/officeDocument/2006/relationships/hyperlink" Target="mailto:dom.sv.frane@gmail.com"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an\AppData\Roaming\Microsoft\Templates\Logo%20sv%20Frane.dotx"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A99D0-0FEC-44FE-9F4E-91D3636B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sv Frane</Template>
  <TotalTime>12</TotalTime>
  <Pages>3</Pages>
  <Words>749</Words>
  <Characters>4275</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MZOŠ</Company>
  <LinksUpToDate>false</LinksUpToDate>
  <CharactersWithSpaces>5014</CharactersWithSpaces>
  <SharedDoc>false</SharedDoc>
  <HLinks>
    <vt:vector size="12" baseType="variant">
      <vt:variant>
        <vt:i4>5832811</vt:i4>
      </vt:variant>
      <vt:variant>
        <vt:i4>3</vt:i4>
      </vt:variant>
      <vt:variant>
        <vt:i4>0</vt:i4>
      </vt:variant>
      <vt:variant>
        <vt:i4>5</vt:i4>
      </vt:variant>
      <vt:variant>
        <vt:lpwstr>mailto:domzadar@inet.hr</vt:lpwstr>
      </vt:variant>
      <vt:variant>
        <vt:lpwstr/>
      </vt:variant>
      <vt:variant>
        <vt:i4>5832811</vt:i4>
      </vt:variant>
      <vt:variant>
        <vt:i4>0</vt:i4>
      </vt:variant>
      <vt:variant>
        <vt:i4>0</vt:i4>
      </vt:variant>
      <vt:variant>
        <vt:i4>5</vt:i4>
      </vt:variant>
      <vt:variant>
        <vt:lpwstr>mailto:domzadar@inet.hr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korisnik542</dc:creator>
  <cp:lastModifiedBy>Dina Buterin</cp:lastModifiedBy>
  <cp:revision>6</cp:revision>
  <cp:lastPrinted>2022-03-03T10:39:00Z</cp:lastPrinted>
  <dcterms:created xsi:type="dcterms:W3CDTF">2021-07-29T08:48:00Z</dcterms:created>
  <dcterms:modified xsi:type="dcterms:W3CDTF">2022-03-03T10:39:00Z</dcterms:modified>
</cp:coreProperties>
</file>